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14" w:rsidRPr="00A8222E" w:rsidRDefault="00B67314" w:rsidP="00B67314">
      <w:pPr>
        <w:spacing w:after="0"/>
        <w:jc w:val="center"/>
        <w:rPr>
          <w:rFonts w:ascii="Tempus Sans ITC" w:hAnsi="Tempus Sans ITC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222E">
        <w:rPr>
          <w:rFonts w:ascii="Tempus Sans ITC" w:hAnsi="Tempus Sans ITC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CLANRICARD SANTA GERTRUDIS</w:t>
      </w:r>
    </w:p>
    <w:p w:rsidR="00B67314" w:rsidRPr="00A8222E" w:rsidRDefault="00B67314" w:rsidP="00B67314">
      <w:pPr>
        <w:spacing w:after="0"/>
        <w:jc w:val="center"/>
        <w:rPr>
          <w:rFonts w:ascii="Tempus Sans ITC" w:hAnsi="Tempus Sans IT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222E">
        <w:rPr>
          <w:rFonts w:ascii="Tempus Sans ITC" w:hAnsi="Tempus Sans IT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AUCTIONS PLUS STUD DISPERSAL</w:t>
      </w:r>
    </w:p>
    <w:p w:rsidR="00B67314" w:rsidRPr="00A8222E" w:rsidRDefault="00B67314" w:rsidP="00B67314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18</w:t>
      </w:r>
      <w:r w:rsidRPr="00A8222E">
        <w:rPr>
          <w:rFonts w:ascii="Trebuchet MS" w:hAnsi="Trebuchet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2016 – Seedstock Sale #759</w:t>
      </w:r>
    </w:p>
    <w:p w:rsidR="00B67314" w:rsidRDefault="00B67314" w:rsidP="00B67314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A/C AJ &amp; A Riley, Stibbard Lane, Greenforest NSW</w:t>
      </w:r>
    </w:p>
    <w:p w:rsidR="00A8222E" w:rsidRPr="00A8222E" w:rsidRDefault="00A8222E" w:rsidP="00B67314">
      <w:pPr>
        <w:spacing w:after="0"/>
        <w:jc w:val="center"/>
        <w:rPr>
          <w:rFonts w:ascii="Trebuchet MS" w:hAnsi="Trebuchet MS"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7314" w:rsidRDefault="00B67314" w:rsidP="00B67314">
      <w:pPr>
        <w:spacing w:after="0"/>
        <w:jc w:val="center"/>
        <w:rPr>
          <w:rFonts w:ascii="Trebuchet MS" w:hAnsi="Trebuchet MS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222E">
        <w:rPr>
          <w:rFonts w:ascii="Trebuchet MS" w:hAnsi="Trebuchet MS"/>
          <w:b/>
          <w:noProof/>
          <w:color w:val="000000" w:themeColor="text1"/>
          <w:sz w:val="96"/>
          <w:szCs w:val="96"/>
          <w:lang w:eastAsia="en-A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3119128" cy="2343150"/>
            <wp:effectExtent l="95250" t="95250" r="100330" b="95250"/>
            <wp:docPr id="1" name="Picture 1" descr="C:\Users\x4424495\Desktop\Lot 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424495\Desktop\Lot 37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00" cy="23549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8222E" w:rsidRPr="00A8222E" w:rsidRDefault="00A8222E" w:rsidP="00B67314">
      <w:pPr>
        <w:spacing w:after="0"/>
        <w:jc w:val="center"/>
        <w:rPr>
          <w:rFonts w:ascii="Trebuchet MS" w:hAnsi="Trebuchet MS"/>
          <w:b/>
          <w:color w:val="000000" w:themeColor="text1"/>
          <w:sz w:val="8"/>
          <w:szCs w:val="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7314" w:rsidRPr="00A8222E" w:rsidRDefault="00B67314" w:rsidP="00B67314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 Cows &amp; calves – 5 PTIC Cows – 1</w:t>
      </w:r>
      <w:r w:rsidR="005422E8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Unjoined Heifers &amp; 1 Stud Sire (P)</w:t>
      </w:r>
    </w:p>
    <w:p w:rsidR="00B67314" w:rsidRPr="00A8222E" w:rsidRDefault="00B67314" w:rsidP="00B67314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Predominantly Polled or Polled Scurred Females with Polled Calves at foot</w:t>
      </w:r>
    </w:p>
    <w:p w:rsidR="00A8222E" w:rsidRPr="00A8222E" w:rsidRDefault="00B67314" w:rsidP="00B67314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22E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further particulars contact Michael Smith on 0428 541 711</w:t>
      </w:r>
    </w:p>
    <w:p w:rsidR="00B67314" w:rsidRDefault="00A8222E" w:rsidP="00A8222E">
      <w:pPr>
        <w:spacing w:after="0"/>
        <w:jc w:val="center"/>
        <w:rPr>
          <w:noProof/>
          <w:lang w:eastAsia="en-AU"/>
        </w:rPr>
      </w:pP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3EF391EF" wp14:editId="2132553B">
            <wp:extent cx="1864800" cy="810000"/>
            <wp:effectExtent l="0" t="0" r="2540" b="9525"/>
            <wp:docPr id="4" name="Picture 4" descr="Elders Logo 4 colour stand alone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ders Logo 4 colour stand alone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</w:t>
      </w:r>
      <w:r>
        <w:rPr>
          <w:rFonts w:ascii="Trebuchet MS" w:hAnsi="Trebuchet MS"/>
          <w:noProof/>
          <w:sz w:val="32"/>
          <w:szCs w:val="32"/>
          <w:lang w:eastAsia="en-AU"/>
        </w:rPr>
        <w:drawing>
          <wp:inline distT="0" distB="0" distL="0" distR="0" wp14:anchorId="15B6C847" wp14:editId="202E1719">
            <wp:extent cx="1083600" cy="900000"/>
            <wp:effectExtent l="0" t="0" r="2540" b="0"/>
            <wp:docPr id="3" name="Picture 3" descr="AuctionsPlu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tionsPlus Home P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lastRenderedPageBreak/>
              <w:t>Vaccinations &amp; Treatments -All adult Cattle have received the following treatments: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Fluke Care C Drench 17/10/2015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Dectomax 17/10/2015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A, D &amp; E 17/11/2015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MultiMin 17/11/2015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Hy-B12 17/11/2015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 xml:space="preserve">Delivery - Delivery will be given from the Vendors Property located at Stibbard Lane, </w:t>
            </w:r>
            <w:r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Greenforest NSW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on the 22nd &amp; 23rd of March. Freight contact will be Michael Smith</w:t>
            </w:r>
            <w:r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 xml:space="preserve"> 0428 541 711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Pregnancy Testing - Carried out by Dr Pip Bacon on 20/01/2016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Joining Details - Greenup Gustav G108 has sired the calves at foot for Lots 1 to 36 and</w:t>
            </w:r>
            <w:r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 xml:space="preserve"> has been continually running with these females</w:t>
            </w: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1577A1" w:rsidRPr="001577A1" w:rsidTr="001D01F2">
        <w:trPr>
          <w:trHeight w:val="30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All purchasers please note:</w:t>
            </w:r>
          </w:p>
          <w:p w:rsidR="001577A1" w:rsidRPr="001577A1" w:rsidRDefault="001577A1" w:rsidP="001D01F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</w:pPr>
            <w:r w:rsidRPr="001577A1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>Approved credit facilities must be in place with the</w:t>
            </w:r>
            <w:r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AU"/>
              </w:rPr>
              <w:t xml:space="preserve"> Selling Agent prior to the Auction otherwise Payment terms will be cash before delivery.</w:t>
            </w:r>
          </w:p>
        </w:tc>
      </w:tr>
    </w:tbl>
    <w:p w:rsidR="001577A1" w:rsidRPr="001577A1" w:rsidRDefault="001577A1" w:rsidP="001577A1">
      <w:pPr>
        <w:spacing w:after="0"/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p w:rsidR="001577A1" w:rsidRDefault="001577A1" w:rsidP="00A8222E">
      <w:pPr>
        <w:spacing w:after="0"/>
        <w:jc w:val="center"/>
        <w:rPr>
          <w:noProof/>
          <w:lang w:eastAsia="en-AU"/>
        </w:rPr>
      </w:pPr>
    </w:p>
    <w:tbl>
      <w:tblPr>
        <w:tblW w:w="15542" w:type="dxa"/>
        <w:tblLook w:val="04A0" w:firstRow="1" w:lastRow="0" w:firstColumn="1" w:lastColumn="0" w:noHBand="0" w:noVBand="1"/>
      </w:tblPr>
      <w:tblGrid>
        <w:gridCol w:w="567"/>
        <w:gridCol w:w="650"/>
        <w:gridCol w:w="1232"/>
        <w:gridCol w:w="2860"/>
        <w:gridCol w:w="1328"/>
        <w:gridCol w:w="1507"/>
        <w:gridCol w:w="3793"/>
        <w:gridCol w:w="1479"/>
        <w:gridCol w:w="2126"/>
      </w:tblGrid>
      <w:tr w:rsidR="00EB1776" w:rsidRPr="00EB1776" w:rsidTr="005422E8">
        <w:trPr>
          <w:trHeight w:val="435"/>
        </w:trPr>
        <w:tc>
          <w:tcPr>
            <w:tcW w:w="155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CLANRICARD AUCTIONS PLUS DISPERSAL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CLASSIFIED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NAME/NUMBER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DOB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 NO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Preg 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Gyranda A319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20/10/2004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255818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28/09/15     422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Emily 223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20/10/2012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01/12/15     444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Adra 803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7/04/2008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281093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10/10/15     426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Alison 005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31/08/2010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17/09/15     427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Belmonte 221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16/10/2012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10/02/16     529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6A1BE7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Debbie 807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4/07/2008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CR481623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15/11/15     446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Emily 921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9/07/2009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288435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15/08/15     408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10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613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26/08/2006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AP4.267554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17/10/15     421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Dutchess 205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20/07/2012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CLA12F205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15/11/15     445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Barcelona 117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31/08/2011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CR526782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Twins H &amp; B 7/1/16    525/526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Ruby 135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24/11/2011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CLA11F135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3/11/15     437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Adra 029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14/10/2010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297506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Bull 17/08/15     433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Begonte 925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12/09/2009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288436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7/12/15     447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Francis 003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20/08/2010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15/09/15     420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Alison A505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10/03/2005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272865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23/12/15     524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Alison 219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12/10/2012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01/01/16     520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Goddess 113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12/08/2011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01/10/15     416 (H)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Dandaloo 027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10/10/2010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297507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09/10/15     414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Elizabeth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24/04/2009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288432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13/10/15     425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Ruby 039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9/12/2010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CLA10F039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23/9/15     415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Fran 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4/09/2010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15/10/15     404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Casuarina 731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20/11/2007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275244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26/09/15     428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Barcelona 821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12/12/2008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281098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15/09/15     424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Gina 133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16/11/2011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17/9/15     429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06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Begonte 825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20/12/2008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218099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22/11/15     449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Dandaloo 217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22/09/2012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23/09/15     440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Dandaloo 301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14/01/2013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01/12/15     443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Catherina 719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4/08/2007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275239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03/10/15     431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Debbie 123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11/09/2011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CR526786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27/10/15     442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Alison 927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13/09/2009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288437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10/10/15     418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Talgai Honey H19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6/05/2011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297829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15/08/15     423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Dandaloo 019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3/10/2010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297508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22/12/15     523 (P)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Begonte 213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20/08/2012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CLA12F213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Heifer 01/01/16     527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Dutchess 809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15/07/2008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281095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15/09/15     406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Dutchess 101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15/02/2011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01/12/15     448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Cala A515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20/09/2005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261989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03/10/15     430 (P)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Carmen 303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11/08/2013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CLA13F303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09/01/16     501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(PP)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Adra 331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6/10/2013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CLA13F331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21/12/15    505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(PP)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6A1BE7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Barcelona 317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8/09/2013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15/12/15    504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Belmonte 321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21/09/2013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Heifer 26/11/15    441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(PP)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Jasmin 319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8/09/2013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12/11/15    436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(PH)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Begonte 309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19/08/2013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CLA13F309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Bull 13/01/16    503 (P) multiple sire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Unjoined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(PP)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Adra 125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30/09/2011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CLA11F125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577A1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A1" w:rsidRPr="00EB1776" w:rsidRDefault="001577A1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49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7A1" w:rsidRPr="00EB1776" w:rsidRDefault="001577A1" w:rsidP="00157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WITHDRAWN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725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06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Cal</w:t>
            </w:r>
            <w:r w:rsidR="00E06184">
              <w:rPr>
                <w:rFonts w:ascii="Calibri" w:eastAsia="Times New Roman" w:hAnsi="Calibri" w:cs="Calibri"/>
                <w:color w:val="000000"/>
                <w:lang w:eastAsia="en-AU"/>
              </w:rPr>
              <w:t>i</w:t>
            </w: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pso 725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(AI)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15/09/2007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276026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 weeks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Barcelona 609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3/06/2006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267552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Gypsy 127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11/10/2011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CLA11F127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8 weeks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Kate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14/09/2010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297510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 weeks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422E8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E8" w:rsidRPr="00EB1776" w:rsidRDefault="005422E8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149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2E8" w:rsidRPr="00EB1776" w:rsidRDefault="005422E8" w:rsidP="0054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WITHDRAWN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Dandaloo 345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27/12/2013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CLA13F345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(PH)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Catherina 407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12/08/2014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CLA14F407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Honey 403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27/07/2014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CLA14F403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Barcelona 401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18/07/2014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CLA14F401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577A1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A1" w:rsidRPr="00EB1776" w:rsidRDefault="001577A1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49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7A1" w:rsidRPr="00EB1776" w:rsidRDefault="001577A1" w:rsidP="00157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WITHDRAWN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Dutchess 405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31/07/2014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CLA14F405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Belmonte 411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29/08/2014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CLA14F411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Begonte 335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12/10/2013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CLA13F335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(PH)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Catherina 315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5/09/2013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(PH)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B30E37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Clanricard Be</w:t>
            </w:r>
            <w:r w:rsidR="00EB1776"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gonte 333 </w:t>
            </w:r>
            <w:r w:rsidR="00EB1776"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9/10/2013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(PH)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Alison 325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30/09/2013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CLA13F325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Clanricard Adra 337 </w:t>
            </w: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17/11/2013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CLA13F337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DNA TESTED (PP)</w:t>
            </w:r>
          </w:p>
        </w:tc>
      </w:tr>
      <w:tr w:rsidR="00EB1776" w:rsidRPr="00EB1776" w:rsidTr="005422E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343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Clanricard Kate 343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1/12/2013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CLA13F343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B1776" w:rsidRPr="00EB1776" w:rsidTr="005422E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1577A1">
              <w:rPr>
                <w:rFonts w:ascii="Calibri" w:eastAsia="Times New Roman" w:hAnsi="Calibri" w:cs="Calibri"/>
                <w:color w:val="000000"/>
                <w:lang w:eastAsia="en-AU"/>
              </w:rPr>
              <w:t>SIRE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Greenup Gustav 108 (P)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6221AF">
              <w:rPr>
                <w:rFonts w:ascii="Calibri" w:eastAsia="Times New Roman" w:hAnsi="Calibri" w:cs="Calibri"/>
                <w:color w:val="000000"/>
                <w:lang w:eastAsia="en-AU"/>
              </w:rPr>
              <w:t>04/10/2010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GUP11MG108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17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EB1776" w:rsidRDefault="00EB1776" w:rsidP="00A8222E">
      <w:pPr>
        <w:spacing w:after="0"/>
        <w:jc w:val="center"/>
        <w:rPr>
          <w:rFonts w:ascii="Tempus Sans ITC" w:hAnsi="Tempus Sans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B1776" w:rsidSect="00EB1776">
      <w:pgSz w:w="16838" w:h="11906" w:orient="landscape"/>
      <w:pgMar w:top="720" w:right="720" w:bottom="720" w:left="720" w:header="708" w:footer="708" w:gutter="0"/>
      <w:pgBorders w:display="firstPage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87" w:rsidRDefault="009E3187" w:rsidP="001577A1">
      <w:pPr>
        <w:spacing w:after="0" w:line="240" w:lineRule="auto"/>
      </w:pPr>
      <w:r>
        <w:separator/>
      </w:r>
    </w:p>
  </w:endnote>
  <w:endnote w:type="continuationSeparator" w:id="0">
    <w:p w:rsidR="009E3187" w:rsidRDefault="009E3187" w:rsidP="001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87" w:rsidRDefault="009E3187" w:rsidP="001577A1">
      <w:pPr>
        <w:spacing w:after="0" w:line="240" w:lineRule="auto"/>
      </w:pPr>
      <w:r>
        <w:separator/>
      </w:r>
    </w:p>
  </w:footnote>
  <w:footnote w:type="continuationSeparator" w:id="0">
    <w:p w:rsidR="009E3187" w:rsidRDefault="009E3187" w:rsidP="001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4"/>
    <w:rsid w:val="001577A1"/>
    <w:rsid w:val="0049427D"/>
    <w:rsid w:val="005422E8"/>
    <w:rsid w:val="00555E8B"/>
    <w:rsid w:val="006221AF"/>
    <w:rsid w:val="006A1BE7"/>
    <w:rsid w:val="00977272"/>
    <w:rsid w:val="009E3187"/>
    <w:rsid w:val="00A8222E"/>
    <w:rsid w:val="00B00960"/>
    <w:rsid w:val="00B30E37"/>
    <w:rsid w:val="00B67314"/>
    <w:rsid w:val="00E06184"/>
    <w:rsid w:val="00E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84118-5CA0-4210-868B-4643E751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A1"/>
  </w:style>
  <w:style w:type="paragraph" w:styleId="Footer">
    <w:name w:val="footer"/>
    <w:basedOn w:val="Normal"/>
    <w:link w:val="FooterChar"/>
    <w:uiPriority w:val="99"/>
    <w:unhideWhenUsed/>
    <w:rsid w:val="001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png@01D16F0B.24FAB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Limited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Hedges</dc:creator>
  <cp:keywords/>
  <dc:description/>
  <cp:lastModifiedBy>Lisa Hedges</cp:lastModifiedBy>
  <cp:revision>8</cp:revision>
  <dcterms:created xsi:type="dcterms:W3CDTF">2016-02-24T23:51:00Z</dcterms:created>
  <dcterms:modified xsi:type="dcterms:W3CDTF">2016-02-29T06:09:00Z</dcterms:modified>
</cp:coreProperties>
</file>