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3D" w:rsidRPr="00A4083D" w:rsidRDefault="00A4083D" w:rsidP="00A4083D">
      <w:pPr>
        <w:pStyle w:val="PlainText"/>
        <w:jc w:val="center"/>
        <w:rPr>
          <w:sz w:val="32"/>
          <w:szCs w:val="32"/>
          <w:u w:val="single"/>
        </w:rPr>
      </w:pPr>
      <w:r w:rsidRPr="00A4083D">
        <w:rPr>
          <w:sz w:val="32"/>
          <w:szCs w:val="32"/>
          <w:u w:val="single"/>
        </w:rPr>
        <w:t>On offer on Auctionsplus Friday 11/12/15.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A/C </w:t>
      </w:r>
      <w:r w:rsidRPr="00A4083D">
        <w:rPr>
          <w:sz w:val="32"/>
          <w:szCs w:val="32"/>
        </w:rPr>
        <w:t>'Outback Shorthorns'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>Culcairn NSW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 xml:space="preserve">35 PTIC Shorthorn </w:t>
      </w:r>
      <w:r w:rsidRPr="00A4083D">
        <w:rPr>
          <w:sz w:val="32"/>
          <w:szCs w:val="32"/>
        </w:rPr>
        <w:t>3-year-old</w:t>
      </w:r>
      <w:r w:rsidRPr="00A4083D">
        <w:rPr>
          <w:sz w:val="32"/>
          <w:szCs w:val="32"/>
        </w:rPr>
        <w:t xml:space="preserve"> cows.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 xml:space="preserve">Sprys Blood Second </w:t>
      </w:r>
      <w:r w:rsidRPr="00A4083D">
        <w:rPr>
          <w:sz w:val="32"/>
          <w:szCs w:val="32"/>
        </w:rPr>
        <w:t>calvers</w:t>
      </w:r>
      <w:r w:rsidRPr="00A4083D">
        <w:rPr>
          <w:sz w:val="32"/>
          <w:szCs w:val="32"/>
        </w:rPr>
        <w:t xml:space="preserve"> that have been joined from the 1st June for six weeks to Sprys X Factor F173 and Sprys Exclusive E021 who were purchased for $22,000 each.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>An excellent line of young well-bred cows at the beginning of their breeding lives.  All the hard work has been done for the successful purchaser.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A4083D" w:rsidRDefault="00A4083D" w:rsidP="00A4083D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 xml:space="preserve">For more </w:t>
      </w:r>
      <w:r w:rsidRPr="00A4083D">
        <w:rPr>
          <w:sz w:val="32"/>
          <w:szCs w:val="32"/>
        </w:rPr>
        <w:t>information,</w:t>
      </w:r>
      <w:r w:rsidRPr="00A4083D">
        <w:rPr>
          <w:sz w:val="32"/>
          <w:szCs w:val="32"/>
        </w:rPr>
        <w:t xml:space="preserve"> contact- Tom Wilding-Davies   </w:t>
      </w:r>
    </w:p>
    <w:p w:rsidR="00AC134C" w:rsidRDefault="00AC134C" w:rsidP="00AC134C">
      <w:pPr>
        <w:pStyle w:val="PlainText"/>
        <w:jc w:val="center"/>
        <w:rPr>
          <w:sz w:val="32"/>
          <w:szCs w:val="32"/>
        </w:rPr>
      </w:pPr>
      <w:r w:rsidRPr="00A4083D">
        <w:rPr>
          <w:sz w:val="32"/>
          <w:szCs w:val="32"/>
        </w:rPr>
        <w:t>0429 570 504</w:t>
      </w:r>
    </w:p>
    <w:p w:rsidR="00AC134C" w:rsidRDefault="00AC134C" w:rsidP="00A4083D">
      <w:pPr>
        <w:pStyle w:val="Plain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Landmark </w:t>
      </w:r>
      <w:r w:rsidR="00A4083D" w:rsidRPr="00A4083D">
        <w:rPr>
          <w:sz w:val="32"/>
          <w:szCs w:val="32"/>
        </w:rPr>
        <w:t xml:space="preserve">Albury </w:t>
      </w:r>
    </w:p>
    <w:p w:rsidR="00A4083D" w:rsidRPr="00A4083D" w:rsidRDefault="00A4083D" w:rsidP="00A4083D">
      <w:pPr>
        <w:pStyle w:val="PlainText"/>
        <w:jc w:val="center"/>
        <w:rPr>
          <w:sz w:val="32"/>
          <w:szCs w:val="32"/>
        </w:rPr>
      </w:pPr>
    </w:p>
    <w:p w:rsidR="00CE2563" w:rsidRPr="00A4083D" w:rsidRDefault="00A4083D" w:rsidP="00A4083D">
      <w:pPr>
        <w:jc w:val="center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3AF410F2" wp14:editId="777F820C">
            <wp:extent cx="17430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563" w:rsidRPr="00A40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D"/>
    <w:rsid w:val="007D781A"/>
    <w:rsid w:val="00A4083D"/>
    <w:rsid w:val="00AC134C"/>
    <w:rsid w:val="00C94A7A"/>
    <w:rsid w:val="00CE2563"/>
    <w:rsid w:val="00E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7077"/>
  <w15:chartTrackingRefBased/>
  <w15:docId w15:val="{74B1DDAA-F957-4383-AD2D-885DCF7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08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8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2015-12-03T03:35:00Z</dcterms:created>
  <dcterms:modified xsi:type="dcterms:W3CDTF">2015-12-03T04:29:00Z</dcterms:modified>
</cp:coreProperties>
</file>