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77" w:rsidRDefault="003F5077" w:rsidP="003F5077">
      <w:pPr>
        <w:jc w:val="center"/>
        <w:rPr>
          <w:b/>
          <w:color w:val="00759E"/>
          <w:sz w:val="36"/>
          <w:szCs w:val="44"/>
        </w:rPr>
      </w:pPr>
      <w:r w:rsidRPr="003F5077">
        <w:rPr>
          <w:b/>
          <w:noProof/>
          <w:color w:val="00759E"/>
          <w:sz w:val="36"/>
          <w:szCs w:val="44"/>
          <w:lang w:eastAsia="en-AU"/>
        </w:rPr>
        <w:drawing>
          <wp:inline distT="0" distB="0" distL="0" distR="0">
            <wp:extent cx="1010453" cy="839096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50" cy="84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77" w:rsidRPr="004420DC" w:rsidRDefault="003F5077" w:rsidP="003F5077">
      <w:pPr>
        <w:jc w:val="center"/>
        <w:rPr>
          <w:b/>
          <w:color w:val="00759E"/>
          <w:sz w:val="36"/>
          <w:szCs w:val="44"/>
        </w:rPr>
      </w:pPr>
      <w:r w:rsidRPr="004420DC">
        <w:rPr>
          <w:b/>
          <w:color w:val="00759E"/>
          <w:sz w:val="36"/>
          <w:szCs w:val="44"/>
        </w:rPr>
        <w:t>BUYERS, AGENTS AND ASSESSORS PLEASE NOTE:</w:t>
      </w:r>
    </w:p>
    <w:p w:rsidR="003F5077" w:rsidRPr="004420DC" w:rsidRDefault="003F5077" w:rsidP="003F5077">
      <w:pPr>
        <w:jc w:val="center"/>
        <w:rPr>
          <w:b/>
          <w:color w:val="00759E"/>
          <w:sz w:val="28"/>
          <w:szCs w:val="36"/>
        </w:rPr>
      </w:pPr>
      <w:r w:rsidRPr="004420DC">
        <w:rPr>
          <w:b/>
          <w:color w:val="00759E"/>
          <w:sz w:val="28"/>
          <w:szCs w:val="36"/>
        </w:rPr>
        <w:t xml:space="preserve">AGENTS AND ASSESSORS – YOU CAN SUBMIT ASSESSMENTS UP UNITL </w:t>
      </w:r>
      <w:r w:rsidRPr="004420DC">
        <w:rPr>
          <w:b/>
          <w:color w:val="00759E"/>
          <w:sz w:val="28"/>
          <w:szCs w:val="36"/>
          <w:u w:val="single"/>
        </w:rPr>
        <w:t xml:space="preserve">12PM </w:t>
      </w:r>
      <w:r w:rsidR="00E72DE8">
        <w:rPr>
          <w:b/>
          <w:color w:val="00759E"/>
          <w:sz w:val="28"/>
          <w:szCs w:val="36"/>
          <w:u w:val="single"/>
        </w:rPr>
        <w:t>MONDAY FEBRUARY 23rd</w:t>
      </w:r>
    </w:p>
    <w:p w:rsidR="003F5077" w:rsidRPr="004420DC" w:rsidRDefault="00045F38" w:rsidP="003F5077">
      <w:pPr>
        <w:jc w:val="center"/>
        <w:rPr>
          <w:b/>
          <w:color w:val="00759E"/>
          <w:sz w:val="28"/>
          <w:szCs w:val="36"/>
        </w:rPr>
      </w:pPr>
      <w:hyperlink r:id="rId5" w:history="1">
        <w:r w:rsidR="003F507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CLICK HERE</w:t>
        </w:r>
      </w:hyperlink>
      <w:r w:rsidR="003F5077" w:rsidRPr="004420DC">
        <w:rPr>
          <w:b/>
          <w:color w:val="00759E"/>
          <w:sz w:val="28"/>
          <w:szCs w:val="36"/>
        </w:rPr>
        <w:t xml:space="preserve"> for Pre-Auction details</w:t>
      </w:r>
    </w:p>
    <w:p w:rsidR="003F5077" w:rsidRPr="004420DC" w:rsidRDefault="00045F38" w:rsidP="003F5077">
      <w:pPr>
        <w:jc w:val="center"/>
        <w:rPr>
          <w:b/>
          <w:color w:val="31849B" w:themeColor="accent5" w:themeShade="BF"/>
          <w:sz w:val="28"/>
          <w:szCs w:val="36"/>
        </w:rPr>
      </w:pPr>
      <w:hyperlink r:id="rId6" w:history="1">
        <w:r w:rsidR="003F507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CLICK</w:t>
        </w:r>
        <w:r w:rsidR="003F507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 xml:space="preserve"> </w:t>
        </w:r>
        <w:r w:rsidR="003F507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HERE</w:t>
        </w:r>
      </w:hyperlink>
      <w:r w:rsidR="003F5077" w:rsidRPr="004420DC">
        <w:rPr>
          <w:b/>
          <w:color w:val="31849B" w:themeColor="accent5" w:themeShade="BF"/>
          <w:sz w:val="28"/>
          <w:szCs w:val="36"/>
        </w:rPr>
        <w:t xml:space="preserve"> for further details on the </w:t>
      </w:r>
      <w:r w:rsidR="003F5077">
        <w:rPr>
          <w:b/>
          <w:color w:val="31849B" w:themeColor="accent5" w:themeShade="BF"/>
          <w:sz w:val="28"/>
          <w:szCs w:val="36"/>
        </w:rPr>
        <w:t>National Breeder &amp; Replacement Female Cattle Sale</w:t>
      </w:r>
    </w:p>
    <w:p w:rsidR="003F5077" w:rsidRDefault="003F5077" w:rsidP="003F5077">
      <w:pPr>
        <w:jc w:val="center"/>
        <w:rPr>
          <w:b/>
          <w:sz w:val="28"/>
          <w:szCs w:val="36"/>
        </w:rPr>
      </w:pPr>
      <w:r w:rsidRPr="004420DC">
        <w:rPr>
          <w:b/>
          <w:sz w:val="28"/>
          <w:szCs w:val="36"/>
        </w:rPr>
        <w:t xml:space="preserve">Listings to include:   </w:t>
      </w:r>
    </w:p>
    <w:p w:rsidR="005464D6" w:rsidRPr="00E27B1A" w:rsidRDefault="00E27B1A" w:rsidP="00E27B1A">
      <w:pPr>
        <w:jc w:val="center"/>
        <w:rPr>
          <w:b/>
          <w:color w:val="FF0000"/>
          <w:sz w:val="32"/>
          <w:szCs w:val="32"/>
        </w:rPr>
      </w:pPr>
      <w:r w:rsidRPr="00E27B1A">
        <w:rPr>
          <w:b/>
          <w:color w:val="FF0000"/>
          <w:sz w:val="32"/>
          <w:szCs w:val="32"/>
        </w:rPr>
        <w:t>LIST STOCK HERE TO MAXIMISE YOUR EXPOSURE PRIOR TO CATALOGUE AVAILABILITY!</w:t>
      </w:r>
    </w:p>
    <w:sectPr w:rsidR="005464D6" w:rsidRPr="00E27B1A" w:rsidSect="00025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5077"/>
    <w:rsid w:val="00025D34"/>
    <w:rsid w:val="00045F38"/>
    <w:rsid w:val="000C433C"/>
    <w:rsid w:val="0029327B"/>
    <w:rsid w:val="00387172"/>
    <w:rsid w:val="003F5077"/>
    <w:rsid w:val="00406338"/>
    <w:rsid w:val="004628B6"/>
    <w:rsid w:val="00524B75"/>
    <w:rsid w:val="005464D6"/>
    <w:rsid w:val="00CC15B0"/>
    <w:rsid w:val="00D2199A"/>
    <w:rsid w:val="00E27B1A"/>
    <w:rsid w:val="00E72DE8"/>
    <w:rsid w:val="00F3410C"/>
    <w:rsid w:val="00F7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4B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ctionsplus.com.au/Page/Breeders" TargetMode="External"/><Relationship Id="rId5" Type="http://schemas.openxmlformats.org/officeDocument/2006/relationships/hyperlink" Target="http://www.auctionsplus.com.au/Auction/817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5</cp:revision>
  <cp:lastPrinted>2015-01-29T06:31:00Z</cp:lastPrinted>
  <dcterms:created xsi:type="dcterms:W3CDTF">2015-01-28T04:15:00Z</dcterms:created>
  <dcterms:modified xsi:type="dcterms:W3CDTF">2015-02-17T04:08:00Z</dcterms:modified>
</cp:coreProperties>
</file>