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212F" w14:textId="717CEF25" w:rsidR="005A485E" w:rsidRPr="00BE2E19" w:rsidRDefault="00B36198">
      <w:pPr>
        <w:rPr>
          <w:b/>
          <w:sz w:val="36"/>
          <w:szCs w:val="36"/>
        </w:rPr>
      </w:pPr>
      <w:r w:rsidRPr="005A485E">
        <w:rPr>
          <w:b/>
          <w:sz w:val="36"/>
          <w:szCs w:val="36"/>
        </w:rPr>
        <w:t xml:space="preserve">IBMS </w:t>
      </w:r>
      <w:r w:rsidR="00CD4869" w:rsidRPr="005A485E">
        <w:rPr>
          <w:b/>
          <w:sz w:val="36"/>
          <w:szCs w:val="36"/>
        </w:rPr>
        <w:t xml:space="preserve">Breeding Services Type and Structural </w:t>
      </w:r>
      <w:r w:rsidR="00B04E6D" w:rsidRPr="005A485E">
        <w:rPr>
          <w:b/>
          <w:sz w:val="36"/>
          <w:szCs w:val="36"/>
        </w:rPr>
        <w:t>Assessment</w:t>
      </w:r>
      <w:r w:rsidR="00BE2E19">
        <w:rPr>
          <w:b/>
          <w:sz w:val="36"/>
          <w:szCs w:val="36"/>
        </w:rPr>
        <w:t xml:space="preserve">       </w:t>
      </w:r>
      <w:r w:rsidR="005A485E">
        <w:t xml:space="preserve">All the bulls catalogued for this sale have been inspected and assessed </w:t>
      </w:r>
      <w:r w:rsidR="00134041">
        <w:t>on the IBMS Type</w:t>
      </w:r>
      <w:r w:rsidR="00624C0A">
        <w:t>/Structure system, by Dick Whale. They were all considered acceptable for structural soundness</w:t>
      </w:r>
      <w:r w:rsidR="00AC090D">
        <w:t xml:space="preserve"> and muscling.</w:t>
      </w:r>
      <w:r w:rsidR="00387218">
        <w:t xml:space="preserve"> If any potential buyers </w:t>
      </w:r>
      <w:r w:rsidR="00655B66">
        <w:t>wish to discuss any of the bulls prior to the sale, please contact Dick on (0427 697968), or talked to him at the sale.</w:t>
      </w:r>
    </w:p>
    <w:p w14:paraId="215BC54B" w14:textId="77777777" w:rsidR="00655B66" w:rsidRPr="00D6274B" w:rsidRDefault="00D23276">
      <w:pPr>
        <w:rPr>
          <w:b/>
          <w:sz w:val="28"/>
          <w:szCs w:val="28"/>
        </w:rPr>
      </w:pPr>
      <w:r w:rsidRPr="00D6274B">
        <w:rPr>
          <w:b/>
          <w:sz w:val="28"/>
          <w:szCs w:val="28"/>
        </w:rPr>
        <w:t>Structural Soundness Traits</w:t>
      </w:r>
    </w:p>
    <w:p w14:paraId="58AC9115" w14:textId="77777777" w:rsidR="003D670F" w:rsidRDefault="003D670F">
      <w:r>
        <w:rPr>
          <w:b/>
        </w:rPr>
        <w:t xml:space="preserve">Feet </w:t>
      </w:r>
      <w:r w:rsidR="00D6274B">
        <w:t>–</w:t>
      </w:r>
      <w:r>
        <w:t xml:space="preserve"> </w:t>
      </w:r>
      <w:r w:rsidR="00D6274B">
        <w:t>Evaluation of front and rear feet, with 25 being ideal. Scores lower than 25 exhibit some scissor claw in the feet. Scores greater than 25 are open clawed.</w:t>
      </w:r>
    </w:p>
    <w:p w14:paraId="6F46AD5D" w14:textId="77777777" w:rsidR="00D6274B" w:rsidRDefault="00D6274B">
      <w:r>
        <w:rPr>
          <w:b/>
        </w:rPr>
        <w:t xml:space="preserve">Rear Leg Set </w:t>
      </w:r>
      <w:r>
        <w:t>– Evaluation of rear leg set with 25 being ideal. Scores greater than 25 tend towards being sickle hocked, less than 25 post legged.</w:t>
      </w:r>
    </w:p>
    <w:p w14:paraId="0575C7B8" w14:textId="77777777" w:rsidR="00D6274B" w:rsidRDefault="00D6274B">
      <w:r>
        <w:rPr>
          <w:b/>
        </w:rPr>
        <w:t xml:space="preserve">Feet and Pasterns </w:t>
      </w:r>
      <w:r>
        <w:t>– Evaluation of the length and strength of the pastern and foot angle. Scores greater than 25 indicate stronger pasterns with more heel depth.</w:t>
      </w:r>
    </w:p>
    <w:p w14:paraId="127B85EF" w14:textId="77777777" w:rsidR="00D6274B" w:rsidRDefault="00D62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Descriptive Traits</w:t>
      </w:r>
    </w:p>
    <w:p w14:paraId="27CDDC1F" w14:textId="77777777" w:rsidR="00D6274B" w:rsidRDefault="00D6274B">
      <w:r>
        <w:rPr>
          <w:b/>
        </w:rPr>
        <w:t xml:space="preserve">Stature </w:t>
      </w:r>
      <w:r>
        <w:t xml:space="preserve">– Evaluation of bulls for maturity pattern and frame size. A stature score of 25 is average. This score may be influenced by age of dam, nutrition, etc. Scores greater than 25 </w:t>
      </w:r>
      <w:r w:rsidR="00CD145A">
        <w:t>are generally larger framed latter maturing cattle.</w:t>
      </w:r>
    </w:p>
    <w:p w14:paraId="1F8250E1" w14:textId="77777777" w:rsidR="0003620A" w:rsidRDefault="0003620A" w:rsidP="0003620A">
      <w:r>
        <w:rPr>
          <w:b/>
        </w:rPr>
        <w:t xml:space="preserve">Capacity </w:t>
      </w:r>
      <w:r w:rsidRPr="0003620A">
        <w:t>–</w:t>
      </w:r>
      <w:r>
        <w:t xml:space="preserve"> </w:t>
      </w:r>
      <w:r w:rsidRPr="0003620A">
        <w:t>Evaluation</w:t>
      </w:r>
      <w:r>
        <w:t xml:space="preserve"> combines the depth of rib, spring of rib, and chest floor width. Scores greater than 35 indicate bulls with greater capacity.  </w:t>
      </w:r>
    </w:p>
    <w:p w14:paraId="65658361" w14:textId="77777777" w:rsidR="0003620A" w:rsidRDefault="0003620A" w:rsidP="0003620A">
      <w:r>
        <w:rPr>
          <w:b/>
        </w:rPr>
        <w:t xml:space="preserve">Body Length </w:t>
      </w:r>
      <w:r>
        <w:t>– Evaluation of body length from point of shoulder to pin bone. Scores greater than 25 indicate longer body length.</w:t>
      </w:r>
    </w:p>
    <w:p w14:paraId="026E108F" w14:textId="77777777" w:rsidR="0003620A" w:rsidRDefault="0003620A" w:rsidP="0003620A">
      <w:r>
        <w:rPr>
          <w:b/>
        </w:rPr>
        <w:t xml:space="preserve">Muscle Score </w:t>
      </w:r>
      <w:r>
        <w:t xml:space="preserve">– Is the muscularity of the bull devoid of subcutaneous fat. Higher scores </w:t>
      </w:r>
      <w:r w:rsidRPr="0003620A">
        <w:t>indicate</w:t>
      </w:r>
      <w:r w:rsidRPr="0003620A">
        <w:rPr>
          <w:b/>
        </w:rPr>
        <w:t xml:space="preserve"> </w:t>
      </w:r>
      <w:r w:rsidRPr="0003620A">
        <w:t xml:space="preserve">animals </w:t>
      </w:r>
      <w:r>
        <w:t>with higher yield attributes.</w:t>
      </w:r>
    </w:p>
    <w:p w14:paraId="537DFC24" w14:textId="77777777" w:rsidR="00AF3466" w:rsidRDefault="00AF3466" w:rsidP="0003620A">
      <w:r>
        <w:t xml:space="preserve">                              Scores :     25 = C- muscle</w:t>
      </w:r>
    </w:p>
    <w:p w14:paraId="233EC1C8" w14:textId="77777777" w:rsidR="00AF3466" w:rsidRDefault="00AF3466" w:rsidP="0003620A">
      <w:r>
        <w:t xml:space="preserve">                                                 30 = C</w:t>
      </w:r>
    </w:p>
    <w:p w14:paraId="399CD1D3" w14:textId="77777777" w:rsidR="00AF3466" w:rsidRDefault="00AF3466" w:rsidP="0003620A">
      <w:r>
        <w:t xml:space="preserve">                                                 35 = C+</w:t>
      </w:r>
    </w:p>
    <w:p w14:paraId="502A6005" w14:textId="77777777" w:rsidR="00AF3466" w:rsidRDefault="00AF3466" w:rsidP="0003620A">
      <w:r>
        <w:t xml:space="preserve">                                                 40 = B-</w:t>
      </w:r>
    </w:p>
    <w:p w14:paraId="04B28DE4" w14:textId="77777777" w:rsidR="00AF3466" w:rsidRDefault="00AF3466" w:rsidP="0003620A">
      <w:r>
        <w:t xml:space="preserve">                                                 45 = B</w:t>
      </w:r>
    </w:p>
    <w:p w14:paraId="50FA10C9" w14:textId="77777777" w:rsidR="00AF3466" w:rsidRDefault="00AF3466" w:rsidP="0003620A">
      <w:r>
        <w:t xml:space="preserve">                                                 50 = B+</w:t>
      </w:r>
    </w:p>
    <w:p w14:paraId="2462C843" w14:textId="77777777" w:rsidR="00AF3466" w:rsidRDefault="00AF3466" w:rsidP="0003620A">
      <w:r>
        <w:rPr>
          <w:b/>
        </w:rPr>
        <w:t xml:space="preserve">Doability </w:t>
      </w:r>
      <w:r>
        <w:t>–is the ability of an animal to deposit fat in the fat depots of the body, relative to their peers under a common management regime.</w:t>
      </w:r>
      <w:r w:rsidR="006139C2">
        <w:t xml:space="preserve"> The higher doability cattle are easier doing.</w:t>
      </w:r>
    </w:p>
    <w:p w14:paraId="7CA972A0" w14:textId="77777777" w:rsidR="00AF3466" w:rsidRDefault="00AF3466" w:rsidP="0003620A">
      <w:r>
        <w:rPr>
          <w:b/>
        </w:rPr>
        <w:t xml:space="preserve">Sheath Score - </w:t>
      </w:r>
      <w:r>
        <w:t>5 is a bull with a tight sheath.</w:t>
      </w:r>
    </w:p>
    <w:p w14:paraId="0B9F5E7D" w14:textId="77777777" w:rsidR="00AF3466" w:rsidRDefault="00AF3466" w:rsidP="0003620A">
      <w:r>
        <w:t xml:space="preserve">                           1 is a bull with a very pendulous sheath.</w:t>
      </w:r>
    </w:p>
    <w:p w14:paraId="7BF88659" w14:textId="77777777" w:rsidR="00BE2E19" w:rsidRDefault="00BE2E19" w:rsidP="0003620A">
      <w:r>
        <w:rPr>
          <w:b/>
        </w:rPr>
        <w:t xml:space="preserve">Hair Type Score </w:t>
      </w:r>
      <w:r>
        <w:t>– 1 is slick haired</w:t>
      </w:r>
    </w:p>
    <w:p w14:paraId="0846F33B" w14:textId="77777777" w:rsidR="00BE2E19" w:rsidRPr="00BE2E19" w:rsidRDefault="00BE2E19" w:rsidP="0003620A">
      <w:r>
        <w:t xml:space="preserve">                                 5 has unexceptable hair</w:t>
      </w:r>
    </w:p>
    <w:p w14:paraId="24EDCB51" w14:textId="77777777" w:rsidR="00AF3466" w:rsidRPr="00691E41" w:rsidRDefault="00691E41" w:rsidP="0003620A">
      <w:r>
        <w:rPr>
          <w:b/>
        </w:rPr>
        <w:t xml:space="preserve">Grade </w:t>
      </w:r>
      <w:r>
        <w:t>– 1 = Cull, 2 = Just, 3 = Below Average, 4 = Average, 5 = Above Average, 6 &amp; Higher = Best Bulls</w:t>
      </w:r>
    </w:p>
    <w:p w14:paraId="519DB4B2" w14:textId="77777777" w:rsidR="00AF3466" w:rsidRPr="0003620A" w:rsidRDefault="00AF3466" w:rsidP="0003620A">
      <w:r>
        <w:lastRenderedPageBreak/>
        <w:t xml:space="preserve">                                                  </w:t>
      </w:r>
    </w:p>
    <w:p w14:paraId="2A29FB70" w14:textId="77777777" w:rsidR="0003620A" w:rsidRDefault="0003620A">
      <w:pPr>
        <w:rPr>
          <w:b/>
        </w:rPr>
      </w:pPr>
    </w:p>
    <w:p w14:paraId="279FCB4F" w14:textId="77777777" w:rsidR="00AF3466" w:rsidRPr="0003620A" w:rsidRDefault="00AF3466">
      <w:pPr>
        <w:rPr>
          <w:b/>
        </w:rPr>
      </w:pPr>
    </w:p>
    <w:sectPr w:rsidR="00AF3466" w:rsidRPr="0003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4D"/>
    <w:rsid w:val="00022745"/>
    <w:rsid w:val="0003620A"/>
    <w:rsid w:val="0005541E"/>
    <w:rsid w:val="00134041"/>
    <w:rsid w:val="00387218"/>
    <w:rsid w:val="003D670F"/>
    <w:rsid w:val="005A485E"/>
    <w:rsid w:val="006139C2"/>
    <w:rsid w:val="00624C0A"/>
    <w:rsid w:val="006469B9"/>
    <w:rsid w:val="00655B66"/>
    <w:rsid w:val="00691E41"/>
    <w:rsid w:val="00792058"/>
    <w:rsid w:val="007F2D35"/>
    <w:rsid w:val="00AC090D"/>
    <w:rsid w:val="00AF3466"/>
    <w:rsid w:val="00B04E6D"/>
    <w:rsid w:val="00B36198"/>
    <w:rsid w:val="00BE2E19"/>
    <w:rsid w:val="00C0164D"/>
    <w:rsid w:val="00CD145A"/>
    <w:rsid w:val="00CD4869"/>
    <w:rsid w:val="00D23276"/>
    <w:rsid w:val="00D6274B"/>
    <w:rsid w:val="00E22F69"/>
    <w:rsid w:val="00F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65F2"/>
  <w15:chartTrackingRefBased/>
  <w15:docId w15:val="{D2D4B7C8-EB73-42DE-9B31-A1181A53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Whale</dc:creator>
  <cp:keywords/>
  <dc:description/>
  <cp:lastModifiedBy>Lindsay Ward</cp:lastModifiedBy>
  <cp:revision>5</cp:revision>
  <cp:lastPrinted>2021-07-18T11:19:00Z</cp:lastPrinted>
  <dcterms:created xsi:type="dcterms:W3CDTF">2021-07-18T11:21:00Z</dcterms:created>
  <dcterms:modified xsi:type="dcterms:W3CDTF">2022-09-07T08:17:00Z</dcterms:modified>
</cp:coreProperties>
</file>