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E014A" w14:textId="3C50E228" w:rsidR="00F40C44" w:rsidRDefault="00F40C44" w:rsidP="009C25CA">
      <w:pPr>
        <w:rPr>
          <w:b/>
          <w:sz w:val="40"/>
          <w:szCs w:val="40"/>
        </w:rPr>
      </w:pPr>
      <w:bookmarkStart w:id="0" w:name="_Hlk52529008"/>
      <w:bookmarkEnd w:id="0"/>
      <w:r w:rsidRPr="00F40C44">
        <w:rPr>
          <w:b/>
          <w:sz w:val="40"/>
          <w:szCs w:val="40"/>
        </w:rPr>
        <w:t xml:space="preserve">SWAMP ROAD DORPER </w:t>
      </w:r>
      <w:r w:rsidR="00FF763B">
        <w:rPr>
          <w:b/>
          <w:sz w:val="40"/>
          <w:szCs w:val="40"/>
        </w:rPr>
        <w:t xml:space="preserve">&amp; White </w:t>
      </w:r>
      <w:r w:rsidR="00465A3A">
        <w:rPr>
          <w:b/>
          <w:sz w:val="40"/>
          <w:szCs w:val="40"/>
        </w:rPr>
        <w:t>Dorper’s</w:t>
      </w:r>
      <w:r w:rsidR="00FF763B">
        <w:rPr>
          <w:b/>
          <w:sz w:val="40"/>
          <w:szCs w:val="40"/>
        </w:rPr>
        <w:t xml:space="preserve"> stud</w:t>
      </w:r>
      <w:r w:rsidRPr="00F40C44">
        <w:rPr>
          <w:b/>
          <w:sz w:val="40"/>
          <w:szCs w:val="40"/>
        </w:rPr>
        <w:t xml:space="preserve"> </w:t>
      </w:r>
      <w:r w:rsidR="00465A3A">
        <w:rPr>
          <w:b/>
          <w:sz w:val="40"/>
          <w:szCs w:val="40"/>
        </w:rPr>
        <w:t>4</w:t>
      </w:r>
      <w:r w:rsidR="00465A3A" w:rsidRPr="00465A3A">
        <w:rPr>
          <w:b/>
          <w:sz w:val="40"/>
          <w:szCs w:val="40"/>
          <w:vertAlign w:val="superscript"/>
        </w:rPr>
        <w:t>th</w:t>
      </w:r>
      <w:r w:rsidR="00FF763B">
        <w:rPr>
          <w:b/>
          <w:sz w:val="40"/>
          <w:szCs w:val="40"/>
        </w:rPr>
        <w:t xml:space="preserve">        </w:t>
      </w:r>
      <w:r w:rsidRPr="00F40C44">
        <w:rPr>
          <w:b/>
          <w:sz w:val="40"/>
          <w:szCs w:val="40"/>
        </w:rPr>
        <w:t>RAM SALE</w:t>
      </w:r>
      <w:r w:rsidR="00465A3A">
        <w:rPr>
          <w:b/>
          <w:sz w:val="40"/>
          <w:szCs w:val="40"/>
        </w:rPr>
        <w:t xml:space="preserve"> this year at Balranald racing club N.S.W</w:t>
      </w:r>
    </w:p>
    <w:p w14:paraId="648A4E5E" w14:textId="396B8535" w:rsidR="00F40C44" w:rsidRDefault="009C25CA" w:rsidP="00F40C44">
      <w:pPr>
        <w:jc w:val="center"/>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0047092C" wp14:editId="5082A623">
                <wp:simplePos x="0" y="0"/>
                <wp:positionH relativeFrom="page">
                  <wp:posOffset>5191125</wp:posOffset>
                </wp:positionH>
                <wp:positionV relativeFrom="paragraph">
                  <wp:posOffset>2162810</wp:posOffset>
                </wp:positionV>
                <wp:extent cx="165735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657350" cy="2762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7BCE72DC" w14:textId="358E68C2" w:rsidR="00465A3A" w:rsidRDefault="00465A3A">
                            <w:proofErr w:type="spellStart"/>
                            <w:r>
                              <w:t>Bruco</w:t>
                            </w:r>
                            <w:proofErr w:type="spellEnd"/>
                            <w:r>
                              <w:t xml:space="preserve"> Accredited 2465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7092C" id="_x0000_t202" coordsize="21600,21600" o:spt="202" path="m,l,21600r21600,l21600,xe">
                <v:stroke joinstyle="miter"/>
                <v:path gradientshapeok="t" o:connecttype="rect"/>
              </v:shapetype>
              <v:shape id="Text Box 6" o:spid="_x0000_s1026" type="#_x0000_t202" style="position:absolute;left:0;text-align:left;margin-left:408.75pt;margin-top:170.3pt;width:130.5pt;height: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" fillcolor="#ffd555 [2167]" strokecolor="#ffc000 [3207]" strokeweight=".5pt">
                <v:fill color2="#ffcc31 [2615]" rotate="t" colors="0 #ffdd9c;.5 #ffd78e;1 #ffd479" focus="100%" type="gradient">
                  <o:fill v:ext="view" type="gradientUnscaled"/>
                </v:fill>
                <v:textbox>
                  <w:txbxContent>
                    <w:p w14:paraId="7BCE72DC" w14:textId="358E68C2" w:rsidR="00465A3A" w:rsidRDefault="00465A3A">
                      <w:proofErr w:type="spellStart"/>
                      <w:r>
                        <w:t>Bruco</w:t>
                      </w:r>
                      <w:proofErr w:type="spellEnd"/>
                      <w:r>
                        <w:t xml:space="preserve"> Accredited 2465</w:t>
                      </w:r>
                    </w:p>
                  </w:txbxContent>
                </v:textbox>
                <w10:wrap anchorx="page"/>
              </v:shape>
            </w:pict>
          </mc:Fallback>
        </mc:AlternateContent>
      </w:r>
      <w:r w:rsidR="00F40C44">
        <w:rPr>
          <w:b/>
          <w:sz w:val="40"/>
          <w:szCs w:val="40"/>
        </w:rPr>
        <w:t xml:space="preserve">FRIDAY </w:t>
      </w:r>
      <w:r w:rsidR="00FF763B">
        <w:rPr>
          <w:b/>
          <w:sz w:val="40"/>
          <w:szCs w:val="40"/>
        </w:rPr>
        <w:t>1</w:t>
      </w:r>
      <w:r w:rsidR="00465A3A">
        <w:rPr>
          <w:b/>
          <w:sz w:val="40"/>
          <w:szCs w:val="40"/>
        </w:rPr>
        <w:t>6</w:t>
      </w:r>
      <w:r w:rsidR="00F40C44" w:rsidRPr="00F40C44">
        <w:rPr>
          <w:b/>
          <w:sz w:val="40"/>
          <w:szCs w:val="40"/>
          <w:vertAlign w:val="superscript"/>
        </w:rPr>
        <w:t>TH</w:t>
      </w:r>
      <w:r w:rsidR="00F40C44">
        <w:rPr>
          <w:b/>
          <w:sz w:val="40"/>
          <w:szCs w:val="40"/>
        </w:rPr>
        <w:t xml:space="preserve"> </w:t>
      </w:r>
      <w:r w:rsidR="00FF763B">
        <w:rPr>
          <w:b/>
          <w:sz w:val="40"/>
          <w:szCs w:val="40"/>
        </w:rPr>
        <w:t>October</w:t>
      </w:r>
      <w:r w:rsidR="00F40C44">
        <w:rPr>
          <w:b/>
          <w:sz w:val="40"/>
          <w:szCs w:val="40"/>
        </w:rPr>
        <w:t xml:space="preserve"> 20</w:t>
      </w:r>
      <w:r w:rsidR="00465A3A">
        <w:rPr>
          <w:b/>
          <w:sz w:val="40"/>
          <w:szCs w:val="40"/>
        </w:rPr>
        <w:t>20</w:t>
      </w:r>
      <w:r>
        <w:rPr>
          <w:b/>
          <w:noProof/>
          <w:sz w:val="40"/>
          <w:szCs w:val="40"/>
        </w:rPr>
        <w:drawing>
          <wp:inline distT="0" distB="0" distL="0" distR="0" wp14:anchorId="4F9811DF" wp14:editId="17F27513">
            <wp:extent cx="37242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4275" cy="2181225"/>
                    </a:xfrm>
                    <a:prstGeom prst="rect">
                      <a:avLst/>
                    </a:prstGeom>
                  </pic:spPr>
                </pic:pic>
              </a:graphicData>
            </a:graphic>
          </wp:inline>
        </w:drawing>
      </w:r>
    </w:p>
    <w:p w14:paraId="7ACA7077" w14:textId="783CCA45" w:rsidR="009C25CA" w:rsidRPr="009C25CA" w:rsidRDefault="009C25CA" w:rsidP="009C25CA">
      <w:pPr>
        <w:rPr>
          <w:bCs/>
          <w:sz w:val="24"/>
          <w:szCs w:val="24"/>
        </w:rPr>
      </w:pPr>
      <w:r>
        <w:rPr>
          <w:b/>
          <w:sz w:val="40"/>
          <w:szCs w:val="40"/>
        </w:rPr>
        <w:t xml:space="preserve">                </w:t>
      </w:r>
      <w:r w:rsidRPr="009C25CA">
        <w:rPr>
          <w:bCs/>
          <w:sz w:val="24"/>
          <w:szCs w:val="24"/>
        </w:rPr>
        <w:t xml:space="preserve">Swamp Dorper Stud along with Bunnerungie White Dorper’s are offering </w:t>
      </w:r>
    </w:p>
    <w:p w14:paraId="43497E3D" w14:textId="06F32A94" w:rsidR="009C25CA" w:rsidRPr="00866D56" w:rsidRDefault="009C25CA" w:rsidP="009C25CA">
      <w:pPr>
        <w:rPr>
          <w:b/>
          <w:sz w:val="20"/>
          <w:szCs w:val="20"/>
        </w:rPr>
      </w:pPr>
      <w:r w:rsidRPr="00866D56">
        <w:rPr>
          <w:b/>
          <w:sz w:val="20"/>
          <w:szCs w:val="20"/>
        </w:rPr>
        <w:t xml:space="preserve">                                              </w:t>
      </w:r>
      <w:r>
        <w:rPr>
          <w:b/>
          <w:sz w:val="20"/>
          <w:szCs w:val="20"/>
        </w:rPr>
        <w:t xml:space="preserve">                          </w:t>
      </w:r>
      <w:r w:rsidRPr="00866D56">
        <w:rPr>
          <w:b/>
          <w:sz w:val="20"/>
          <w:szCs w:val="20"/>
        </w:rPr>
        <w:t xml:space="preserve"> </w:t>
      </w:r>
      <w:r w:rsidR="00A9446A">
        <w:rPr>
          <w:b/>
          <w:sz w:val="20"/>
          <w:szCs w:val="20"/>
        </w:rPr>
        <w:t>8</w:t>
      </w:r>
      <w:r w:rsidRPr="00866D56">
        <w:rPr>
          <w:b/>
          <w:sz w:val="20"/>
          <w:szCs w:val="20"/>
        </w:rPr>
        <w:t xml:space="preserve"> Type 5 Dorper’s Rams</w:t>
      </w:r>
    </w:p>
    <w:p w14:paraId="757CD17C" w14:textId="77777777" w:rsidR="009C25CA" w:rsidRPr="00866D56" w:rsidRDefault="009C25CA" w:rsidP="009C25CA">
      <w:pPr>
        <w:jc w:val="center"/>
        <w:rPr>
          <w:b/>
          <w:sz w:val="20"/>
          <w:szCs w:val="20"/>
        </w:rPr>
      </w:pPr>
      <w:r w:rsidRPr="00866D56">
        <w:rPr>
          <w:b/>
          <w:sz w:val="20"/>
          <w:szCs w:val="20"/>
        </w:rPr>
        <w:t xml:space="preserve">      5 Type 5 White Dorper’s, Rams</w:t>
      </w:r>
    </w:p>
    <w:p w14:paraId="507D6E64" w14:textId="52575C95" w:rsidR="009C25CA" w:rsidRPr="00866D56" w:rsidRDefault="009C25CA" w:rsidP="009C25CA">
      <w:pPr>
        <w:rPr>
          <w:b/>
          <w:sz w:val="20"/>
          <w:szCs w:val="20"/>
        </w:rPr>
      </w:pPr>
      <w:r w:rsidRPr="00866D56">
        <w:rPr>
          <w:b/>
          <w:sz w:val="20"/>
          <w:szCs w:val="20"/>
        </w:rPr>
        <w:t xml:space="preserve">                                             </w:t>
      </w:r>
      <w:r>
        <w:rPr>
          <w:b/>
          <w:sz w:val="20"/>
          <w:szCs w:val="20"/>
        </w:rPr>
        <w:t xml:space="preserve">                            </w:t>
      </w:r>
      <w:r w:rsidRPr="00866D56">
        <w:rPr>
          <w:b/>
          <w:sz w:val="20"/>
          <w:szCs w:val="20"/>
        </w:rPr>
        <w:t>18 Type 4 Dorper’s, Rams</w:t>
      </w:r>
    </w:p>
    <w:p w14:paraId="7700E557" w14:textId="77777777" w:rsidR="009C25CA" w:rsidRPr="00866D56" w:rsidRDefault="009C25CA" w:rsidP="009C25CA">
      <w:pPr>
        <w:jc w:val="center"/>
        <w:rPr>
          <w:b/>
          <w:sz w:val="20"/>
          <w:szCs w:val="20"/>
        </w:rPr>
      </w:pPr>
      <w:r w:rsidRPr="00866D56">
        <w:rPr>
          <w:b/>
          <w:sz w:val="20"/>
          <w:szCs w:val="20"/>
        </w:rPr>
        <w:t xml:space="preserve">    30 Type 4 White Dorper’s Rams</w:t>
      </w:r>
    </w:p>
    <w:p w14:paraId="786B33D6" w14:textId="01E1ECE6" w:rsidR="009C25CA" w:rsidRPr="00866D56" w:rsidRDefault="009C25CA" w:rsidP="009C25CA">
      <w:pPr>
        <w:jc w:val="center"/>
        <w:rPr>
          <w:bCs/>
          <w:sz w:val="20"/>
          <w:szCs w:val="20"/>
        </w:rPr>
      </w:pPr>
      <w:r>
        <w:rPr>
          <w:bCs/>
          <w:sz w:val="20"/>
          <w:szCs w:val="20"/>
        </w:rPr>
        <w:t xml:space="preserve">                                     </w:t>
      </w:r>
      <w:r w:rsidRPr="00866D56">
        <w:rPr>
          <w:bCs/>
          <w:sz w:val="20"/>
          <w:szCs w:val="20"/>
        </w:rPr>
        <w:t xml:space="preserve">   49 Type 3 Commercial Dorper &amp; White Dorper Rams </w:t>
      </w:r>
    </w:p>
    <w:p w14:paraId="43B0950C" w14:textId="77777777" w:rsidR="009C25CA" w:rsidRDefault="009C25CA" w:rsidP="009C25CA">
      <w:pPr>
        <w:rPr>
          <w:bCs/>
          <w:sz w:val="20"/>
          <w:szCs w:val="20"/>
        </w:rPr>
      </w:pPr>
      <w:bookmarkStart w:id="1" w:name="_Hlk52528898"/>
      <w:r w:rsidRPr="00866D56">
        <w:rPr>
          <w:bCs/>
          <w:sz w:val="20"/>
          <w:szCs w:val="20"/>
        </w:rPr>
        <w:t xml:space="preserve">                  </w:t>
      </w:r>
      <w:r>
        <w:rPr>
          <w:bCs/>
          <w:sz w:val="20"/>
          <w:szCs w:val="20"/>
        </w:rPr>
        <w:t xml:space="preserve">      </w:t>
      </w:r>
      <w:r w:rsidRPr="00866D56">
        <w:rPr>
          <w:bCs/>
          <w:sz w:val="20"/>
          <w:szCs w:val="20"/>
        </w:rPr>
        <w:t xml:space="preserve"> Viewing 10:30am Auction starts 1pm interfaced with Auctions plus </w:t>
      </w:r>
      <w:r>
        <w:rPr>
          <w:bCs/>
          <w:sz w:val="20"/>
          <w:szCs w:val="20"/>
        </w:rPr>
        <w:t>Agents are Br &amp; C Darren Old</w:t>
      </w:r>
    </w:p>
    <w:p w14:paraId="6852D462" w14:textId="19DE00CE" w:rsidR="009C25CA" w:rsidRPr="00866D56" w:rsidRDefault="009C25CA" w:rsidP="009C25CA">
      <w:pPr>
        <w:rPr>
          <w:bCs/>
          <w:sz w:val="20"/>
          <w:szCs w:val="20"/>
        </w:rPr>
      </w:pPr>
      <w:r>
        <w:rPr>
          <w:bCs/>
          <w:sz w:val="20"/>
          <w:szCs w:val="20"/>
        </w:rPr>
        <w:t xml:space="preserve">                            </w:t>
      </w:r>
      <w:r w:rsidR="001029FC">
        <w:rPr>
          <w:bCs/>
          <w:sz w:val="20"/>
          <w:szCs w:val="20"/>
        </w:rPr>
        <w:t xml:space="preserve">                           </w:t>
      </w:r>
      <w:r>
        <w:rPr>
          <w:bCs/>
          <w:sz w:val="20"/>
          <w:szCs w:val="20"/>
        </w:rPr>
        <w:t xml:space="preserve"> Rebate to agents introduce prior to sale at </w:t>
      </w:r>
      <w:r w:rsidR="001029FC">
        <w:rPr>
          <w:bCs/>
          <w:sz w:val="20"/>
          <w:szCs w:val="20"/>
        </w:rPr>
        <w:t>3%</w:t>
      </w:r>
    </w:p>
    <w:p w14:paraId="2668C7EB" w14:textId="77777777" w:rsidR="009C25CA" w:rsidRDefault="009C25CA" w:rsidP="00E84455">
      <w:pPr>
        <w:rPr>
          <w:bCs/>
          <w:sz w:val="28"/>
          <w:szCs w:val="28"/>
        </w:rPr>
      </w:pPr>
      <w:r w:rsidRPr="00866D56">
        <w:rPr>
          <w:bCs/>
          <w:sz w:val="20"/>
          <w:szCs w:val="20"/>
        </w:rPr>
        <w:t xml:space="preserve">                                         B.B.Q Lunch and drinks supplied.</w:t>
      </w:r>
      <w:bookmarkEnd w:id="1"/>
      <w:r w:rsidR="00E84455">
        <w:rPr>
          <w:bCs/>
          <w:sz w:val="28"/>
          <w:szCs w:val="28"/>
        </w:rPr>
        <w:t xml:space="preserve">    </w:t>
      </w:r>
    </w:p>
    <w:p w14:paraId="28C5E744" w14:textId="403F6255" w:rsidR="00E84455" w:rsidRPr="009C25CA" w:rsidRDefault="009C25CA" w:rsidP="00E84455">
      <w:pPr>
        <w:rPr>
          <w:bCs/>
          <w:sz w:val="20"/>
          <w:szCs w:val="20"/>
        </w:rPr>
      </w:pPr>
      <w:r>
        <w:rPr>
          <w:bCs/>
          <w:sz w:val="28"/>
          <w:szCs w:val="28"/>
        </w:rPr>
        <w:t xml:space="preserve">                            </w:t>
      </w:r>
      <w:r w:rsidR="00E84455">
        <w:rPr>
          <w:bCs/>
          <w:sz w:val="28"/>
          <w:szCs w:val="28"/>
        </w:rPr>
        <w:t xml:space="preserve"> </w:t>
      </w:r>
      <w:r w:rsidR="00E84455" w:rsidRPr="009C25CA">
        <w:rPr>
          <w:bCs/>
          <w:sz w:val="20"/>
          <w:szCs w:val="20"/>
        </w:rPr>
        <w:t>Rams classed and Typed by Danny Teskera</w:t>
      </w:r>
    </w:p>
    <w:p w14:paraId="7AE91C63" w14:textId="6EAAE210" w:rsidR="00E84455" w:rsidRPr="00E84455" w:rsidRDefault="00E84455" w:rsidP="00E84455">
      <w:pPr>
        <w:rPr>
          <w:bCs/>
          <w:sz w:val="28"/>
          <w:szCs w:val="28"/>
        </w:rPr>
      </w:pPr>
      <w:r>
        <w:rPr>
          <w:bCs/>
          <w:sz w:val="28"/>
          <w:szCs w:val="28"/>
        </w:rPr>
        <w:t xml:space="preserve">. </w:t>
      </w:r>
    </w:p>
    <w:p w14:paraId="5C78FC98" w14:textId="2B0184E1" w:rsidR="00F40C44" w:rsidRDefault="00F40C44" w:rsidP="00F40C44">
      <w:pPr>
        <w:rPr>
          <w:b/>
          <w:noProof/>
          <w:sz w:val="40"/>
          <w:szCs w:val="40"/>
        </w:rPr>
      </w:pPr>
      <w:r>
        <w:rPr>
          <w:b/>
          <w:noProof/>
          <w:sz w:val="40"/>
          <w:szCs w:val="40"/>
        </w:rPr>
        <w:drawing>
          <wp:inline distT="0" distB="0" distL="0" distR="0" wp14:anchorId="1878DC3D" wp14:editId="7787587F">
            <wp:extent cx="847785" cy="97601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mp;C Ruralco Logo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8829" cy="1000246"/>
                    </a:xfrm>
                    <a:prstGeom prst="rect">
                      <a:avLst/>
                    </a:prstGeom>
                  </pic:spPr>
                </pic:pic>
              </a:graphicData>
            </a:graphic>
          </wp:inline>
        </w:drawing>
      </w:r>
      <w:r>
        <w:rPr>
          <w:b/>
          <w:noProof/>
          <w:sz w:val="40"/>
          <w:szCs w:val="40"/>
        </w:rPr>
        <w:t xml:space="preserve">              </w:t>
      </w:r>
      <w:r w:rsidR="009C25CA">
        <w:rPr>
          <w:b/>
          <w:noProof/>
          <w:sz w:val="40"/>
          <w:szCs w:val="40"/>
        </w:rPr>
        <w:drawing>
          <wp:inline distT="0" distB="0" distL="0" distR="0" wp14:anchorId="2784CB1D" wp14:editId="2C70DD25">
            <wp:extent cx="1301750" cy="96300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5600" cy="973252"/>
                    </a:xfrm>
                    <a:prstGeom prst="rect">
                      <a:avLst/>
                    </a:prstGeom>
                  </pic:spPr>
                </pic:pic>
              </a:graphicData>
            </a:graphic>
          </wp:inline>
        </w:drawing>
      </w:r>
      <w:r>
        <w:rPr>
          <w:b/>
          <w:noProof/>
          <w:sz w:val="40"/>
          <w:szCs w:val="40"/>
        </w:rPr>
        <w:t xml:space="preserve"> </w:t>
      </w:r>
      <w:r w:rsidR="009C25CA">
        <w:rPr>
          <w:b/>
          <w:noProof/>
          <w:sz w:val="40"/>
          <w:szCs w:val="40"/>
        </w:rPr>
        <w:t xml:space="preserve">         </w:t>
      </w:r>
      <w:r w:rsidR="009C25CA">
        <w:rPr>
          <w:b/>
          <w:noProof/>
          <w:sz w:val="40"/>
          <w:szCs w:val="40"/>
        </w:rPr>
        <w:drawing>
          <wp:inline distT="0" distB="0" distL="0" distR="0" wp14:anchorId="698C3A9B" wp14:editId="646E0341">
            <wp:extent cx="1752600" cy="1019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y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465" cy="1105743"/>
                    </a:xfrm>
                    <a:prstGeom prst="rect">
                      <a:avLst/>
                    </a:prstGeom>
                  </pic:spPr>
                </pic:pic>
              </a:graphicData>
            </a:graphic>
          </wp:inline>
        </w:drawing>
      </w:r>
    </w:p>
    <w:p w14:paraId="3E13CBAB" w14:textId="3344E740" w:rsidR="009C25CA" w:rsidRDefault="00DF4CAB" w:rsidP="00AF5FBA">
      <w:pPr>
        <w:rPr>
          <w:b/>
        </w:rPr>
      </w:pPr>
      <w:r w:rsidRPr="00DF4CAB">
        <w:rPr>
          <w:b/>
          <w:noProof/>
        </w:rPr>
        <w:t xml:space="preserve">Darren Old   </w:t>
      </w:r>
      <w:r w:rsidRPr="00DF4CAB">
        <w:rPr>
          <w:b/>
        </w:rPr>
        <w:t>0459 980 591</w:t>
      </w:r>
      <w:r>
        <w:rPr>
          <w:b/>
        </w:rPr>
        <w:t xml:space="preserve">             </w:t>
      </w:r>
      <w:r w:rsidR="009C25CA">
        <w:rPr>
          <w:b/>
        </w:rPr>
        <w:t xml:space="preserve">                                             </w:t>
      </w:r>
      <w:r>
        <w:rPr>
          <w:b/>
        </w:rPr>
        <w:t xml:space="preserve"> Phil Larwood 03 50270220   </w:t>
      </w:r>
    </w:p>
    <w:p w14:paraId="67C71896" w14:textId="3C559F42" w:rsidR="000728B2" w:rsidRDefault="00DF4CAB" w:rsidP="00AF5FBA">
      <w:pPr>
        <w:rPr>
          <w:b/>
        </w:rPr>
      </w:pPr>
      <w:r>
        <w:rPr>
          <w:b/>
        </w:rPr>
        <w:t xml:space="preserve">Mikeal </w:t>
      </w:r>
      <w:r w:rsidR="009C25CA">
        <w:rPr>
          <w:b/>
        </w:rPr>
        <w:t>Freckleton   0429</w:t>
      </w:r>
      <w:r>
        <w:rPr>
          <w:b/>
        </w:rPr>
        <w:t xml:space="preserve"> 948 502</w:t>
      </w:r>
    </w:p>
    <w:p w14:paraId="65B58C1D" w14:textId="77777777" w:rsidR="00CF5911" w:rsidRDefault="00CF5911" w:rsidP="00CF5911">
      <w:pPr>
        <w:rPr>
          <w:b/>
          <w:sz w:val="28"/>
          <w:szCs w:val="28"/>
          <w:lang w:val="en-AU"/>
        </w:rPr>
      </w:pPr>
    </w:p>
    <w:p w14:paraId="1ADEB596" w14:textId="412C90A3" w:rsidR="00CF5911" w:rsidRDefault="00CF5911" w:rsidP="00CF5911">
      <w:pPr>
        <w:rPr>
          <w:b/>
          <w:sz w:val="28"/>
          <w:szCs w:val="28"/>
          <w:lang w:val="en-AU"/>
        </w:rPr>
      </w:pPr>
      <w:r>
        <w:rPr>
          <w:b/>
          <w:sz w:val="28"/>
          <w:szCs w:val="28"/>
          <w:lang w:val="en-AU"/>
        </w:rPr>
        <w:t>AUCTION SELLING TERMS AVAILABLE AT REGISTRATION OFFICE</w:t>
      </w:r>
    </w:p>
    <w:p w14:paraId="6CE8FAE1" w14:textId="77777777" w:rsidR="00CF5911" w:rsidRDefault="00CF5911" w:rsidP="00CF5911">
      <w:pPr>
        <w:rPr>
          <w:sz w:val="20"/>
          <w:szCs w:val="20"/>
          <w:lang w:val="en-AU"/>
        </w:rPr>
      </w:pPr>
      <w:r>
        <w:rPr>
          <w:sz w:val="20"/>
          <w:szCs w:val="20"/>
          <w:lang w:val="en-AU"/>
        </w:rPr>
        <w:t>Auction terms &amp; Conditions are available at the office on the day of sale.</w:t>
      </w:r>
    </w:p>
    <w:p w14:paraId="40ED7D34" w14:textId="77777777" w:rsidR="00CF5911" w:rsidRDefault="00CF5911" w:rsidP="00CF5911">
      <w:pPr>
        <w:rPr>
          <w:b/>
          <w:sz w:val="28"/>
          <w:szCs w:val="28"/>
          <w:lang w:val="en-AU"/>
        </w:rPr>
      </w:pPr>
      <w:r>
        <w:rPr>
          <w:b/>
          <w:sz w:val="28"/>
          <w:szCs w:val="28"/>
          <w:lang w:val="en-AU"/>
        </w:rPr>
        <w:t>SALE CATALOGUE DISCLAIMER</w:t>
      </w:r>
    </w:p>
    <w:p w14:paraId="71E90A48" w14:textId="77777777" w:rsidR="00CF5911" w:rsidRDefault="00CF5911" w:rsidP="00CF5911">
      <w:pPr>
        <w:rPr>
          <w:sz w:val="20"/>
          <w:szCs w:val="20"/>
          <w:lang w:val="en-AU"/>
        </w:rPr>
      </w:pPr>
      <w:r>
        <w:rPr>
          <w:sz w:val="20"/>
          <w:szCs w:val="20"/>
          <w:lang w:val="en-AU"/>
        </w:rPr>
        <w:t>All reasonable care has been taken by the vendor, selling agent and publisher to ensure the information provided in this catalogue is correct at the time of publication. However, neither the vendor, selling agent and publisher makes no representations about the accuracy, reliability or completeness of any information provide in this catalogue and do not assume any responsibility for the use or interpretation of the information in the catalogue.</w:t>
      </w:r>
    </w:p>
    <w:p w14:paraId="143C568F" w14:textId="77777777" w:rsidR="00CF5911" w:rsidRDefault="00CF5911" w:rsidP="00CF5911">
      <w:pPr>
        <w:rPr>
          <w:sz w:val="20"/>
          <w:szCs w:val="20"/>
          <w:lang w:val="en-AU"/>
        </w:rPr>
      </w:pPr>
      <w:r>
        <w:rPr>
          <w:sz w:val="20"/>
          <w:szCs w:val="20"/>
          <w:lang w:val="en-AU"/>
        </w:rPr>
        <w:t>All Rams have been Brucellosis Blood Tested Negative. They also come from a regional biosecurity area. Purchasers need to determine their property status before making purchasers for suitability to their area.</w:t>
      </w:r>
    </w:p>
    <w:p w14:paraId="69D15CBA" w14:textId="77777777" w:rsidR="00CF5911" w:rsidRDefault="00CF5911" w:rsidP="00CF5911">
      <w:pPr>
        <w:rPr>
          <w:sz w:val="20"/>
          <w:szCs w:val="20"/>
          <w:lang w:val="en-AU"/>
        </w:rPr>
      </w:pPr>
    </w:p>
    <w:p w14:paraId="1FDF2EED" w14:textId="77777777" w:rsidR="00CF5911" w:rsidRDefault="00CF5911" w:rsidP="00CF5911">
      <w:pPr>
        <w:rPr>
          <w:b/>
          <w:sz w:val="28"/>
          <w:szCs w:val="28"/>
          <w:lang w:val="en-AU"/>
        </w:rPr>
      </w:pPr>
      <w:r>
        <w:rPr>
          <w:b/>
          <w:sz w:val="28"/>
          <w:szCs w:val="28"/>
          <w:lang w:val="en-AU"/>
        </w:rPr>
        <w:t>SAFETY DISCLAIMER</w:t>
      </w:r>
    </w:p>
    <w:p w14:paraId="50180E64" w14:textId="77777777" w:rsidR="00CF5911" w:rsidRDefault="00CF5911" w:rsidP="00CF5911">
      <w:pPr>
        <w:rPr>
          <w:sz w:val="20"/>
          <w:szCs w:val="20"/>
          <w:lang w:val="en-AU"/>
        </w:rPr>
      </w:pPr>
      <w:r>
        <w:rPr>
          <w:sz w:val="20"/>
          <w:szCs w:val="20"/>
          <w:lang w:val="en-AU"/>
        </w:rPr>
        <w:t xml:space="preserve">The owners, employees and representative of each stud the manager of the venue and selling Agents do not accept liability for any incident that may occur at the venue or surrounds. Although such occurrences are rare any persons attending the Sale or Inspection do so at their own risk. </w:t>
      </w:r>
    </w:p>
    <w:p w14:paraId="45ECF96E" w14:textId="77777777" w:rsidR="00CF5911" w:rsidRDefault="00CF5911" w:rsidP="00CF5911">
      <w:pPr>
        <w:rPr>
          <w:sz w:val="20"/>
          <w:szCs w:val="20"/>
          <w:lang w:val="en-AU"/>
        </w:rPr>
      </w:pPr>
    </w:p>
    <w:p w14:paraId="2F29C867" w14:textId="77777777" w:rsidR="00CF5911" w:rsidRDefault="00CF5911" w:rsidP="00CF5911">
      <w:pPr>
        <w:rPr>
          <w:b/>
          <w:sz w:val="28"/>
          <w:szCs w:val="28"/>
          <w:lang w:val="en-AU"/>
        </w:rPr>
      </w:pPr>
      <w:r>
        <w:rPr>
          <w:b/>
          <w:sz w:val="28"/>
          <w:szCs w:val="28"/>
          <w:lang w:val="en-AU"/>
        </w:rPr>
        <w:t>TRANSIT INSURANCE</w:t>
      </w:r>
    </w:p>
    <w:p w14:paraId="3F83E454" w14:textId="17C78B91" w:rsidR="00CF5911" w:rsidRDefault="00CF5911" w:rsidP="00CF5911">
      <w:pPr>
        <w:rPr>
          <w:sz w:val="20"/>
          <w:szCs w:val="20"/>
          <w:lang w:val="en-AU"/>
        </w:rPr>
      </w:pPr>
      <w:r>
        <w:rPr>
          <w:sz w:val="20"/>
          <w:szCs w:val="20"/>
          <w:lang w:val="en-AU"/>
        </w:rPr>
        <w:t>Agents will be in attendance to supply Transit Insurance separately upon purchasing livestock with three levels available, Mortality, Accident &amp; Illness with minimum being 14 days Mortality (including Transit).</w:t>
      </w:r>
    </w:p>
    <w:p w14:paraId="41DB5331" w14:textId="77777777" w:rsidR="00CF5911" w:rsidRDefault="00CF5911" w:rsidP="00CF5911">
      <w:pPr>
        <w:rPr>
          <w:b/>
          <w:sz w:val="28"/>
          <w:szCs w:val="28"/>
          <w:lang w:val="en-AU"/>
        </w:rPr>
      </w:pPr>
      <w:r>
        <w:rPr>
          <w:b/>
          <w:sz w:val="28"/>
          <w:szCs w:val="28"/>
          <w:lang w:val="en-AU"/>
        </w:rPr>
        <w:t>DELIVERY</w:t>
      </w:r>
    </w:p>
    <w:p w14:paraId="16134F20" w14:textId="13A0B835" w:rsidR="00CF5911" w:rsidRPr="00E84455" w:rsidRDefault="00CF5911" w:rsidP="00CF5911">
      <w:pPr>
        <w:rPr>
          <w:b/>
          <w:bCs/>
          <w:sz w:val="20"/>
          <w:szCs w:val="20"/>
          <w:lang w:val="en-AU"/>
        </w:rPr>
      </w:pPr>
      <w:r>
        <w:rPr>
          <w:sz w:val="20"/>
          <w:szCs w:val="20"/>
          <w:lang w:val="en-AU"/>
        </w:rPr>
        <w:t>We take care in the efficient delivery of all stock after the sale. BR&amp;C Agents will be handling the delivery of all stock at the conclusion of the sale</w:t>
      </w:r>
      <w:r w:rsidRPr="00E84455">
        <w:rPr>
          <w:b/>
          <w:bCs/>
          <w:sz w:val="20"/>
          <w:szCs w:val="20"/>
          <w:lang w:val="en-AU"/>
        </w:rPr>
        <w:t>.</w:t>
      </w:r>
      <w:r w:rsidR="00E84455" w:rsidRPr="00E84455">
        <w:rPr>
          <w:b/>
          <w:bCs/>
          <w:sz w:val="20"/>
          <w:szCs w:val="20"/>
          <w:lang w:val="en-AU"/>
        </w:rPr>
        <w:t xml:space="preserve"> Swamp Dorper’s will not be delivering any rams this year as COVID 19 makes it to hard</w:t>
      </w:r>
    </w:p>
    <w:p w14:paraId="7DCF4DAC" w14:textId="77777777" w:rsidR="00CF5911" w:rsidRDefault="00CF5911" w:rsidP="00CF5911">
      <w:pPr>
        <w:rPr>
          <w:b/>
          <w:sz w:val="20"/>
          <w:szCs w:val="20"/>
          <w:lang w:val="en-AU"/>
        </w:rPr>
      </w:pPr>
      <w:r>
        <w:rPr>
          <w:b/>
          <w:sz w:val="20"/>
          <w:szCs w:val="20"/>
          <w:lang w:val="en-AU"/>
        </w:rPr>
        <w:t>No Stock will be loaded until the sale has been completed.</w:t>
      </w:r>
    </w:p>
    <w:p w14:paraId="14E3B187" w14:textId="77777777" w:rsidR="00CF5911" w:rsidRDefault="00CF5911" w:rsidP="00CF5911">
      <w:pPr>
        <w:rPr>
          <w:b/>
          <w:sz w:val="20"/>
          <w:szCs w:val="20"/>
          <w:lang w:val="en-AU"/>
        </w:rPr>
      </w:pPr>
    </w:p>
    <w:p w14:paraId="7E1E4D33" w14:textId="77777777" w:rsidR="00CF5911" w:rsidRDefault="00CF5911" w:rsidP="00CF5911">
      <w:pPr>
        <w:rPr>
          <w:b/>
          <w:sz w:val="28"/>
          <w:szCs w:val="28"/>
          <w:lang w:val="en-AU"/>
        </w:rPr>
      </w:pPr>
      <w:r>
        <w:rPr>
          <w:b/>
          <w:sz w:val="28"/>
          <w:szCs w:val="28"/>
          <w:lang w:val="en-AU"/>
        </w:rPr>
        <w:t>GUARANTEE</w:t>
      </w:r>
    </w:p>
    <w:p w14:paraId="6B849077" w14:textId="77777777" w:rsidR="00CF5911" w:rsidRPr="00C85B81" w:rsidRDefault="00CF5911" w:rsidP="00CF5911">
      <w:pPr>
        <w:rPr>
          <w:sz w:val="20"/>
          <w:szCs w:val="20"/>
          <w:lang w:val="en-AU"/>
        </w:rPr>
        <w:sectPr w:rsidR="00CF5911" w:rsidRPr="00C85B81" w:rsidSect="00AF5FBA">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800" w:header="720" w:footer="720" w:gutter="0"/>
          <w:pgNumType w:start="1"/>
          <w:cols w:space="720"/>
          <w:docGrid w:linePitch="360"/>
        </w:sectPr>
      </w:pPr>
      <w:r>
        <w:rPr>
          <w:sz w:val="20"/>
          <w:szCs w:val="20"/>
          <w:lang w:val="en-AU"/>
        </w:rPr>
        <w:t xml:space="preserve">All Rams are guaranteed to breed. Any claim against the breeding ability of an animal purchased should be made within six months of the date of sale. The guarantee covers the purchase value of the Ram. This does not cover the infertility due to injury, misadventure or disease contracted since the sale of the ram. A veterinary certificate may also be requested at the vendor’s discretion. The Ram shall be replaced with an animal of comparable value or credit to the full purchase price will be given at the following sale or on a private sale animal.  </w:t>
      </w:r>
    </w:p>
    <w:p w14:paraId="210BB461" w14:textId="77777777" w:rsidR="00C85B81" w:rsidRDefault="00C85B81" w:rsidP="00AF5FBA">
      <w:pPr>
        <w:rPr>
          <w:sz w:val="40"/>
          <w:szCs w:val="40"/>
        </w:rPr>
      </w:pPr>
    </w:p>
    <w:p w14:paraId="629EABEA" w14:textId="77777777" w:rsidR="00C85B81" w:rsidRDefault="00C85B81" w:rsidP="00AF5FBA">
      <w:pPr>
        <w:rPr>
          <w:sz w:val="40"/>
          <w:szCs w:val="40"/>
        </w:rPr>
      </w:pPr>
    </w:p>
    <w:p w14:paraId="44FB83C4" w14:textId="77777777" w:rsidR="00C85B81" w:rsidRDefault="00C85B81" w:rsidP="00AF5FBA">
      <w:pPr>
        <w:rPr>
          <w:sz w:val="40"/>
          <w:szCs w:val="40"/>
        </w:rPr>
      </w:pPr>
    </w:p>
    <w:p w14:paraId="4B3B5165" w14:textId="7C362A23" w:rsidR="00365090" w:rsidRDefault="00C85B81" w:rsidP="00AF5FBA">
      <w:pPr>
        <w:rPr>
          <w:sz w:val="40"/>
          <w:szCs w:val="40"/>
        </w:rPr>
      </w:pPr>
      <w:r>
        <w:rPr>
          <w:noProof/>
          <w:sz w:val="40"/>
          <w:szCs w:val="40"/>
        </w:rPr>
        <w:drawing>
          <wp:inline distT="0" distB="0" distL="0" distR="0" wp14:anchorId="21A9CBF8" wp14:editId="26D24DFD">
            <wp:extent cx="5514340" cy="3571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yer.png"/>
                    <pic:cNvPicPr/>
                  </pic:nvPicPr>
                  <pic:blipFill>
                    <a:blip r:embed="rId19">
                      <a:extLst>
                        <a:ext uri="{28A0092B-C50C-407E-A947-70E740481C1C}">
                          <a14:useLocalDpi xmlns:a14="http://schemas.microsoft.com/office/drawing/2010/main" val="0"/>
                        </a:ext>
                      </a:extLst>
                    </a:blip>
                    <a:stretch>
                      <a:fillRect/>
                    </a:stretch>
                  </pic:blipFill>
                  <pic:spPr>
                    <a:xfrm>
                      <a:off x="0" y="0"/>
                      <a:ext cx="5568836" cy="3607174"/>
                    </a:xfrm>
                    <a:prstGeom prst="rect">
                      <a:avLst/>
                    </a:prstGeom>
                  </pic:spPr>
                </pic:pic>
              </a:graphicData>
            </a:graphic>
          </wp:inline>
        </w:drawing>
      </w:r>
    </w:p>
    <w:p w14:paraId="05E9F0EB" w14:textId="6D06B7A7" w:rsidR="000728B2" w:rsidRDefault="000728B2" w:rsidP="00AF5FBA">
      <w:pPr>
        <w:rPr>
          <w:sz w:val="40"/>
          <w:szCs w:val="40"/>
        </w:rPr>
      </w:pPr>
    </w:p>
    <w:p w14:paraId="35C06C38" w14:textId="0CE100A5" w:rsidR="00C85B81" w:rsidRDefault="00465A3A" w:rsidP="00AF5FBA">
      <w:pPr>
        <w:rPr>
          <w:sz w:val="40"/>
          <w:szCs w:val="40"/>
        </w:rPr>
      </w:pPr>
      <w:r>
        <w:rPr>
          <w:sz w:val="40"/>
          <w:szCs w:val="40"/>
        </w:rPr>
        <w:t>Bruco Accred</w:t>
      </w:r>
      <w:r w:rsidR="00C85B81">
        <w:rPr>
          <w:sz w:val="40"/>
          <w:szCs w:val="40"/>
        </w:rPr>
        <w:t xml:space="preserve"> No  Y242</w:t>
      </w:r>
    </w:p>
    <w:p w14:paraId="030B930D" w14:textId="6E14FF7C" w:rsidR="00C85B81" w:rsidRDefault="00C85B81" w:rsidP="00AF5FBA">
      <w:pPr>
        <w:rPr>
          <w:sz w:val="40"/>
          <w:szCs w:val="40"/>
        </w:rPr>
      </w:pPr>
    </w:p>
    <w:p w14:paraId="369A26DE" w14:textId="52D1F5ED" w:rsidR="00C85B81" w:rsidRDefault="00C85B81" w:rsidP="00AF5FBA">
      <w:pPr>
        <w:rPr>
          <w:sz w:val="40"/>
          <w:szCs w:val="40"/>
        </w:rPr>
      </w:pPr>
    </w:p>
    <w:p w14:paraId="5BD478C9" w14:textId="012AA23F" w:rsidR="00C85B81" w:rsidRDefault="00C85B81" w:rsidP="00AF5FBA">
      <w:pPr>
        <w:rPr>
          <w:sz w:val="40"/>
          <w:szCs w:val="40"/>
        </w:rPr>
      </w:pPr>
    </w:p>
    <w:p w14:paraId="5B9EFB97" w14:textId="7D26AC3D" w:rsidR="00C85B81" w:rsidRDefault="00C85B81" w:rsidP="00AF5FBA">
      <w:pPr>
        <w:rPr>
          <w:sz w:val="40"/>
          <w:szCs w:val="40"/>
        </w:rPr>
      </w:pPr>
    </w:p>
    <w:p w14:paraId="0EAD0CC0" w14:textId="77777777" w:rsidR="00C85B81" w:rsidRDefault="00C85B81" w:rsidP="00AF5FBA">
      <w:pPr>
        <w:rPr>
          <w:sz w:val="40"/>
          <w:szCs w:val="40"/>
        </w:rPr>
      </w:pPr>
    </w:p>
    <w:p w14:paraId="5D5665CB" w14:textId="00CD18A5" w:rsidR="000728B2" w:rsidRPr="00C85B81" w:rsidRDefault="00C85B81" w:rsidP="00AF5FBA">
      <w:pPr>
        <w:rPr>
          <w:sz w:val="20"/>
          <w:szCs w:val="20"/>
          <w:lang w:val="en-AU"/>
        </w:rPr>
        <w:sectPr w:rsidR="000728B2" w:rsidRPr="00C85B81" w:rsidSect="00AF5FBA">
          <w:headerReference w:type="even" r:id="rId20"/>
          <w:headerReference w:type="default" r:id="rId21"/>
          <w:footerReference w:type="even" r:id="rId22"/>
          <w:footerReference w:type="default" r:id="rId23"/>
          <w:headerReference w:type="first" r:id="rId24"/>
          <w:footerReference w:type="first" r:id="rId25"/>
          <w:type w:val="oddPage"/>
          <w:pgSz w:w="12240" w:h="15840"/>
          <w:pgMar w:top="1440" w:right="1440" w:bottom="1440" w:left="1800" w:header="720" w:footer="720" w:gutter="0"/>
          <w:pgNumType w:start="1"/>
          <w:cols w:space="720"/>
          <w:docGrid w:linePitch="360"/>
        </w:sectPr>
      </w:pPr>
      <w:r>
        <w:rPr>
          <w:sz w:val="20"/>
          <w:szCs w:val="20"/>
          <w:lang w:val="en-AU"/>
        </w:rPr>
        <w:t xml:space="preserve"> </w:t>
      </w:r>
    </w:p>
    <w:p w14:paraId="389CB8F0" w14:textId="6A8DD5CF" w:rsidR="00C85B81" w:rsidRDefault="00C85B81" w:rsidP="00C85B81">
      <w:pPr>
        <w:rPr>
          <w:sz w:val="40"/>
          <w:szCs w:val="40"/>
        </w:rPr>
      </w:pPr>
      <w:r>
        <w:rPr>
          <w:sz w:val="40"/>
          <w:szCs w:val="40"/>
        </w:rPr>
        <w:lastRenderedPageBreak/>
        <w:t>S</w:t>
      </w:r>
      <w:r w:rsidR="00E84455">
        <w:rPr>
          <w:sz w:val="40"/>
          <w:szCs w:val="40"/>
        </w:rPr>
        <w:t>wamp</w:t>
      </w:r>
      <w:r>
        <w:rPr>
          <w:sz w:val="40"/>
          <w:szCs w:val="40"/>
        </w:rPr>
        <w:t xml:space="preserve"> D</w:t>
      </w:r>
      <w:r w:rsidR="00E84455">
        <w:rPr>
          <w:sz w:val="40"/>
          <w:szCs w:val="40"/>
        </w:rPr>
        <w:t>orper</w:t>
      </w:r>
      <w:r>
        <w:rPr>
          <w:sz w:val="40"/>
          <w:szCs w:val="40"/>
        </w:rPr>
        <w:t xml:space="preserve"> S</w:t>
      </w:r>
      <w:r w:rsidR="00E84455">
        <w:rPr>
          <w:sz w:val="40"/>
          <w:szCs w:val="40"/>
        </w:rPr>
        <w:t>tud</w:t>
      </w:r>
      <w:r>
        <w:rPr>
          <w:sz w:val="40"/>
          <w:szCs w:val="40"/>
        </w:rPr>
        <w:t xml:space="preserve"> &amp; Bunnerungie White Dorpers would like to thank you for attendance and please join us for BBQ lunch &amp; drinks.</w:t>
      </w:r>
    </w:p>
    <w:p w14:paraId="6F6FAE1E" w14:textId="491CBCE6" w:rsidR="00C85B81" w:rsidRDefault="00C85B81" w:rsidP="00C85B81">
      <w:pPr>
        <w:rPr>
          <w:sz w:val="40"/>
          <w:szCs w:val="40"/>
        </w:rPr>
      </w:pPr>
      <w:r>
        <w:rPr>
          <w:sz w:val="40"/>
          <w:szCs w:val="40"/>
        </w:rPr>
        <w:t xml:space="preserve">We would also like to thank BR&amp;C Agents and </w:t>
      </w:r>
      <w:r w:rsidR="00DF3A5E">
        <w:rPr>
          <w:sz w:val="40"/>
          <w:szCs w:val="40"/>
        </w:rPr>
        <w:t>Auctions Plus</w:t>
      </w:r>
      <w:r>
        <w:rPr>
          <w:sz w:val="40"/>
          <w:szCs w:val="40"/>
        </w:rPr>
        <w:t xml:space="preserve"> for all their work, and </w:t>
      </w:r>
      <w:r w:rsidR="00DF3A5E">
        <w:rPr>
          <w:sz w:val="40"/>
          <w:szCs w:val="40"/>
        </w:rPr>
        <w:t xml:space="preserve">Balaranald </w:t>
      </w:r>
      <w:r w:rsidR="00E84455">
        <w:rPr>
          <w:sz w:val="40"/>
          <w:szCs w:val="40"/>
        </w:rPr>
        <w:t xml:space="preserve">Jockey </w:t>
      </w:r>
      <w:r w:rsidR="00DF3A5E">
        <w:rPr>
          <w:sz w:val="40"/>
          <w:szCs w:val="40"/>
        </w:rPr>
        <w:t>Club also all the hard workers how helped setting up and on the day.</w:t>
      </w:r>
    </w:p>
    <w:p w14:paraId="2A77BA6C" w14:textId="5E50594A" w:rsidR="00C85B81" w:rsidRDefault="00C85B81" w:rsidP="00C85B81">
      <w:pPr>
        <w:rPr>
          <w:sz w:val="40"/>
          <w:szCs w:val="40"/>
        </w:rPr>
      </w:pPr>
    </w:p>
    <w:p w14:paraId="4E378F16" w14:textId="0F7EACAE" w:rsidR="00C85B81" w:rsidRDefault="00E84455" w:rsidP="00C85B81">
      <w:pPr>
        <w:rPr>
          <w:sz w:val="40"/>
          <w:szCs w:val="40"/>
        </w:rPr>
      </w:pPr>
      <w:r>
        <w:rPr>
          <w:noProof/>
          <w:sz w:val="40"/>
          <w:szCs w:val="40"/>
        </w:rPr>
        <w:drawing>
          <wp:inline distT="0" distB="0" distL="0" distR="0" wp14:anchorId="7779E020" wp14:editId="7DC86DC1">
            <wp:extent cx="2524125" cy="1298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64106" cy="1318631"/>
                    </a:xfrm>
                    <a:prstGeom prst="rect">
                      <a:avLst/>
                    </a:prstGeom>
                  </pic:spPr>
                </pic:pic>
              </a:graphicData>
            </a:graphic>
          </wp:inline>
        </w:drawing>
      </w:r>
      <w:r>
        <w:rPr>
          <w:sz w:val="40"/>
          <w:szCs w:val="40"/>
        </w:rPr>
        <w:t xml:space="preserve">          </w:t>
      </w:r>
      <w:r>
        <w:rPr>
          <w:noProof/>
          <w:sz w:val="40"/>
          <w:szCs w:val="40"/>
        </w:rPr>
        <w:drawing>
          <wp:inline distT="0" distB="0" distL="0" distR="0" wp14:anchorId="09B34E4E" wp14:editId="2377D54E">
            <wp:extent cx="1757045" cy="1208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y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48526" cy="1271668"/>
                    </a:xfrm>
                    <a:prstGeom prst="rect">
                      <a:avLst/>
                    </a:prstGeom>
                  </pic:spPr>
                </pic:pic>
              </a:graphicData>
            </a:graphic>
          </wp:inline>
        </w:drawing>
      </w:r>
    </w:p>
    <w:p w14:paraId="44790E44" w14:textId="376F3B38" w:rsidR="00C85B81" w:rsidRDefault="00C85B81" w:rsidP="00C85B81">
      <w:pPr>
        <w:rPr>
          <w:sz w:val="40"/>
          <w:szCs w:val="40"/>
        </w:rPr>
      </w:pPr>
      <w:r>
        <w:rPr>
          <w:sz w:val="40"/>
          <w:szCs w:val="40"/>
        </w:rPr>
        <w:t xml:space="preserve">                       </w:t>
      </w:r>
    </w:p>
    <w:p w14:paraId="73252748" w14:textId="77777777" w:rsidR="00C85B81" w:rsidRDefault="00C85B81" w:rsidP="00C85B81">
      <w:pPr>
        <w:rPr>
          <w:sz w:val="40"/>
          <w:szCs w:val="40"/>
        </w:rPr>
      </w:pPr>
    </w:p>
    <w:p w14:paraId="7360FA87" w14:textId="34B699F8" w:rsidR="00C85B81" w:rsidRDefault="00C85B81" w:rsidP="00C85B81">
      <w:pPr>
        <w:rPr>
          <w:sz w:val="40"/>
          <w:szCs w:val="40"/>
        </w:rPr>
      </w:pPr>
      <w:r>
        <w:rPr>
          <w:sz w:val="40"/>
          <w:szCs w:val="40"/>
        </w:rPr>
        <w:t>A big thank you to everyone who has helped us put this together.</w:t>
      </w:r>
    </w:p>
    <w:p w14:paraId="5C3D8500" w14:textId="45887747" w:rsidR="00562B8D" w:rsidRDefault="00562B8D" w:rsidP="00C85B81">
      <w:pPr>
        <w:rPr>
          <w:sz w:val="40"/>
          <w:szCs w:val="40"/>
        </w:rPr>
      </w:pPr>
      <w:r>
        <w:rPr>
          <w:sz w:val="40"/>
          <w:szCs w:val="40"/>
        </w:rPr>
        <w:t>We look forward to seeing everyone next year for our Ram sale at our new farm 1629 Millewa Road Koorlong Friday 15</w:t>
      </w:r>
      <w:r w:rsidRPr="00562B8D">
        <w:rPr>
          <w:sz w:val="40"/>
          <w:szCs w:val="40"/>
          <w:vertAlign w:val="superscript"/>
        </w:rPr>
        <w:t>th</w:t>
      </w:r>
      <w:r>
        <w:rPr>
          <w:sz w:val="40"/>
          <w:szCs w:val="40"/>
        </w:rPr>
        <w:t xml:space="preserve"> October </w:t>
      </w:r>
      <w:r>
        <w:rPr>
          <w:sz w:val="40"/>
          <w:szCs w:val="40"/>
        </w:rPr>
        <w:t>2021</w:t>
      </w:r>
    </w:p>
    <w:p w14:paraId="6A77F32B" w14:textId="77777777" w:rsidR="00C85B81" w:rsidRDefault="00C85B81" w:rsidP="00C85B81">
      <w:pPr>
        <w:rPr>
          <w:sz w:val="40"/>
          <w:szCs w:val="40"/>
        </w:rPr>
      </w:pPr>
    </w:p>
    <w:p w14:paraId="52CE76D9" w14:textId="77777777" w:rsidR="00E52D4D" w:rsidRDefault="000C45B8" w:rsidP="000C45B8">
      <w:pPr>
        <w:jc w:val="center"/>
      </w:pPr>
      <w:r>
        <w:t>First numbered even page</w:t>
      </w:r>
    </w:p>
    <w:sectPr w:rsidR="00E52D4D" w:rsidSect="00D84F27">
      <w:footerReference w:type="even" r:id="rId28"/>
      <w:footerReference w:type="default" r:id="rId29"/>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EF2B" w14:textId="77777777" w:rsidR="00F442C0" w:rsidRDefault="00F442C0" w:rsidP="00B8645F">
      <w:pPr>
        <w:spacing w:after="0" w:line="240" w:lineRule="auto"/>
      </w:pPr>
      <w:r>
        <w:separator/>
      </w:r>
    </w:p>
  </w:endnote>
  <w:endnote w:type="continuationSeparator" w:id="0">
    <w:p w14:paraId="287FB59A" w14:textId="77777777" w:rsidR="00F442C0" w:rsidRDefault="00F442C0"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0BA0" w14:textId="77777777" w:rsidR="00CF5911" w:rsidRDefault="00CF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06A6" w14:textId="77777777" w:rsidR="00CF5911" w:rsidRDefault="00CF5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AD15" w14:textId="77777777" w:rsidR="00CF5911" w:rsidRDefault="00CF59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3D1A" w14:textId="77777777" w:rsidR="00C52B23" w:rsidRDefault="00C52B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A6B3" w14:textId="77777777" w:rsidR="00C52B23" w:rsidRDefault="00C52B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AB0F" w14:textId="77777777" w:rsidR="00C52B23" w:rsidRDefault="00C52B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923504"/>
      <w:docPartObj>
        <w:docPartGallery w:val="Page Numbers (Bottom of Page)"/>
        <w:docPartUnique/>
      </w:docPartObj>
    </w:sdtPr>
    <w:sdtEndPr>
      <w:rPr>
        <w:noProof/>
      </w:rPr>
    </w:sdtEndPr>
    <w:sdtContent>
      <w:p w14:paraId="673AFF51" w14:textId="77777777" w:rsidR="00ED200E" w:rsidRDefault="00ED200E">
        <w:pPr>
          <w:pStyle w:val="Footer"/>
        </w:pPr>
        <w:r>
          <w:fldChar w:fldCharType="begin"/>
        </w:r>
        <w:r>
          <w:instrText xml:space="preserve"> PAGE   \* MERGEFORMAT </w:instrText>
        </w:r>
        <w:r>
          <w:fldChar w:fldCharType="separate"/>
        </w:r>
        <w:r>
          <w:rPr>
            <w:noProof/>
          </w:rPr>
          <w:t>2</w:t>
        </w:r>
        <w:r>
          <w:rPr>
            <w:noProof/>
          </w:rPr>
          <w:fldChar w:fldCharType="end"/>
        </w:r>
      </w:p>
    </w:sdtContent>
  </w:sdt>
  <w:p w14:paraId="5D61AEF3" w14:textId="77777777" w:rsidR="00ED200E" w:rsidRDefault="00ED200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313615"/>
      <w:docPartObj>
        <w:docPartGallery w:val="Page Numbers (Bottom of Page)"/>
        <w:docPartUnique/>
      </w:docPartObj>
    </w:sdtPr>
    <w:sdtEndPr>
      <w:rPr>
        <w:noProof/>
      </w:rPr>
    </w:sdtEndPr>
    <w:sdtContent>
      <w:p w14:paraId="0F72A8D6" w14:textId="77777777" w:rsidR="00ED200E" w:rsidRDefault="00ED20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C3E4AC" w14:textId="77777777" w:rsidR="00ED200E" w:rsidRDefault="00ED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E00CC" w14:textId="77777777" w:rsidR="00F442C0" w:rsidRDefault="00F442C0" w:rsidP="00B8645F">
      <w:pPr>
        <w:spacing w:after="0" w:line="240" w:lineRule="auto"/>
      </w:pPr>
      <w:r>
        <w:separator/>
      </w:r>
    </w:p>
  </w:footnote>
  <w:footnote w:type="continuationSeparator" w:id="0">
    <w:p w14:paraId="6813B89F" w14:textId="77777777" w:rsidR="00F442C0" w:rsidRDefault="00F442C0" w:rsidP="00B86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717A5" w14:textId="77777777" w:rsidR="00CF5911" w:rsidRDefault="00CF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A803" w14:textId="77777777" w:rsidR="00CF5911" w:rsidRDefault="00CF5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E33F" w14:textId="77777777" w:rsidR="00CF5911" w:rsidRDefault="00CF59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9855" w14:textId="77777777" w:rsidR="00C52B23" w:rsidRDefault="00C52B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5578" w14:textId="77777777" w:rsidR="00C52B23" w:rsidRDefault="00C52B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4280" w14:textId="77777777" w:rsidR="00C52B23" w:rsidRDefault="00C52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44"/>
    <w:rsid w:val="00002DD0"/>
    <w:rsid w:val="000047EC"/>
    <w:rsid w:val="00010610"/>
    <w:rsid w:val="000353B9"/>
    <w:rsid w:val="000728B2"/>
    <w:rsid w:val="0007402C"/>
    <w:rsid w:val="000A7ED3"/>
    <w:rsid w:val="000C45B8"/>
    <w:rsid w:val="000F1BAD"/>
    <w:rsid w:val="001029FC"/>
    <w:rsid w:val="00126910"/>
    <w:rsid w:val="001830F0"/>
    <w:rsid w:val="002619A0"/>
    <w:rsid w:val="00276F66"/>
    <w:rsid w:val="002919EA"/>
    <w:rsid w:val="002C1FD3"/>
    <w:rsid w:val="002F59EC"/>
    <w:rsid w:val="00365090"/>
    <w:rsid w:val="003659D0"/>
    <w:rsid w:val="003E4767"/>
    <w:rsid w:val="0041147B"/>
    <w:rsid w:val="00465A3A"/>
    <w:rsid w:val="004F050C"/>
    <w:rsid w:val="00505FF9"/>
    <w:rsid w:val="00511C7C"/>
    <w:rsid w:val="00562B8D"/>
    <w:rsid w:val="00564636"/>
    <w:rsid w:val="005C2359"/>
    <w:rsid w:val="005E1570"/>
    <w:rsid w:val="00614FD9"/>
    <w:rsid w:val="00626939"/>
    <w:rsid w:val="006D49B1"/>
    <w:rsid w:val="006D5BF0"/>
    <w:rsid w:val="006D77FE"/>
    <w:rsid w:val="006D7D64"/>
    <w:rsid w:val="006E0ACB"/>
    <w:rsid w:val="006E2040"/>
    <w:rsid w:val="007113C1"/>
    <w:rsid w:val="00737B23"/>
    <w:rsid w:val="0075472F"/>
    <w:rsid w:val="0075762D"/>
    <w:rsid w:val="007856DD"/>
    <w:rsid w:val="007C57DD"/>
    <w:rsid w:val="007E0A2B"/>
    <w:rsid w:val="007E2345"/>
    <w:rsid w:val="007E55CE"/>
    <w:rsid w:val="007F68B6"/>
    <w:rsid w:val="00843C57"/>
    <w:rsid w:val="008640D7"/>
    <w:rsid w:val="008C66CF"/>
    <w:rsid w:val="00910B31"/>
    <w:rsid w:val="00936010"/>
    <w:rsid w:val="00975CBD"/>
    <w:rsid w:val="009845D4"/>
    <w:rsid w:val="009A06EA"/>
    <w:rsid w:val="009C25CA"/>
    <w:rsid w:val="00A0625D"/>
    <w:rsid w:val="00A11CBB"/>
    <w:rsid w:val="00A51DD4"/>
    <w:rsid w:val="00A9446A"/>
    <w:rsid w:val="00AA6259"/>
    <w:rsid w:val="00AA6BD8"/>
    <w:rsid w:val="00AA7204"/>
    <w:rsid w:val="00AC0A73"/>
    <w:rsid w:val="00AF5FBA"/>
    <w:rsid w:val="00B121E3"/>
    <w:rsid w:val="00B8645F"/>
    <w:rsid w:val="00BA0400"/>
    <w:rsid w:val="00BF4EDB"/>
    <w:rsid w:val="00C52B23"/>
    <w:rsid w:val="00C66B23"/>
    <w:rsid w:val="00C85B81"/>
    <w:rsid w:val="00C85B9F"/>
    <w:rsid w:val="00C90D13"/>
    <w:rsid w:val="00CB3518"/>
    <w:rsid w:val="00CC29A1"/>
    <w:rsid w:val="00CD67C9"/>
    <w:rsid w:val="00CF36EF"/>
    <w:rsid w:val="00CF5911"/>
    <w:rsid w:val="00D30A36"/>
    <w:rsid w:val="00D4520B"/>
    <w:rsid w:val="00D5606F"/>
    <w:rsid w:val="00D77433"/>
    <w:rsid w:val="00D82C71"/>
    <w:rsid w:val="00D84F27"/>
    <w:rsid w:val="00DA685F"/>
    <w:rsid w:val="00DC31E9"/>
    <w:rsid w:val="00DC7A30"/>
    <w:rsid w:val="00DF3A5E"/>
    <w:rsid w:val="00DF4CAB"/>
    <w:rsid w:val="00E118E5"/>
    <w:rsid w:val="00E52D4D"/>
    <w:rsid w:val="00E62D59"/>
    <w:rsid w:val="00E84455"/>
    <w:rsid w:val="00E85292"/>
    <w:rsid w:val="00ED200E"/>
    <w:rsid w:val="00EE08AE"/>
    <w:rsid w:val="00EE30C4"/>
    <w:rsid w:val="00F256FE"/>
    <w:rsid w:val="00F40C44"/>
    <w:rsid w:val="00F442C0"/>
    <w:rsid w:val="00F6202E"/>
    <w:rsid w:val="00F87724"/>
    <w:rsid w:val="00F970AF"/>
    <w:rsid w:val="00FB4F13"/>
    <w:rsid w:val="00FD1A0E"/>
    <w:rsid w:val="00FE453C"/>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7B3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Hyperlink">
    <w:name w:val="Hyperlink"/>
    <w:basedOn w:val="DefaultParagraphFont"/>
    <w:uiPriority w:val="99"/>
    <w:unhideWhenUsed/>
    <w:rsid w:val="00DF4CAB"/>
    <w:rPr>
      <w:color w:val="0563C1" w:themeColor="hyperlink"/>
      <w:u w:val="single"/>
    </w:rPr>
  </w:style>
  <w:style w:type="character" w:styleId="UnresolvedMention">
    <w:name w:val="Unresolved Mention"/>
    <w:basedOn w:val="DefaultParagraphFont"/>
    <w:uiPriority w:val="99"/>
    <w:semiHidden/>
    <w:unhideWhenUsed/>
    <w:rsid w:val="00DF4CAB"/>
    <w:rPr>
      <w:color w:val="605E5C"/>
      <w:shd w:val="clear" w:color="auto" w:fill="E1DFDD"/>
    </w:rPr>
  </w:style>
  <w:style w:type="paragraph" w:styleId="BalloonText">
    <w:name w:val="Balloon Text"/>
    <w:basedOn w:val="Normal"/>
    <w:link w:val="BalloonTextChar"/>
    <w:uiPriority w:val="99"/>
    <w:semiHidden/>
    <w:unhideWhenUsed/>
    <w:rsid w:val="00004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4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7.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Roaming\Microsoft\Templates\Booklet%20page%20numb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3.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Booklet page numbering.dotx</Template>
  <TotalTime>0</TotalTime>
  <Pages>5</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2020-10-05T04:52:00Z</dcterms:created>
  <dcterms:modified xsi:type="dcterms:W3CDTF">2020-10-05T04:52:00Z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2018-07-13T17:31:16.6506902Z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0x010100D9F46917140D694AAEAF39165F579555</vt:lpwstr>
  </property>
</Properties>
</file>